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0732" w14:textId="2465893E" w:rsidR="00E83FE3" w:rsidRPr="00E83FE3" w:rsidRDefault="00E83FE3" w:rsidP="00010AB0">
      <w:pPr>
        <w:jc w:val="center"/>
        <w:rPr>
          <w:rFonts w:ascii="Arial" w:hAnsi="Arial"/>
          <w:b/>
          <w:sz w:val="32"/>
          <w:szCs w:val="32"/>
        </w:rPr>
      </w:pPr>
      <w:r>
        <w:rPr>
          <w:noProof/>
        </w:rPr>
        <mc:AlternateContent>
          <mc:Choice Requires="wpg">
            <w:drawing>
              <wp:anchor distT="0" distB="0" distL="114300" distR="114300" simplePos="0" relativeHeight="251658240" behindDoc="0" locked="0" layoutInCell="1" allowOverlap="1" wp14:anchorId="21C78902" wp14:editId="5C75CFC7">
                <wp:simplePos x="0" y="0"/>
                <wp:positionH relativeFrom="margin">
                  <wp:posOffset>-503766</wp:posOffset>
                </wp:positionH>
                <wp:positionV relativeFrom="paragraph">
                  <wp:posOffset>-205528</wp:posOffset>
                </wp:positionV>
                <wp:extent cx="1833033" cy="1686983"/>
                <wp:effectExtent l="0" t="57150" r="0" b="889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3033" cy="1686983"/>
                          <a:chOff x="488" y="480"/>
                          <a:chExt cx="4429" cy="3666"/>
                        </a:xfrm>
                      </wpg:grpSpPr>
                      <pic:pic xmlns:pic="http://schemas.openxmlformats.org/drawingml/2006/picture">
                        <pic:nvPicPr>
                          <pic:cNvPr id="2" name="Picture 149"/>
                          <pic:cNvPicPr>
                            <a:picLocks noChangeAspect="1" noChangeArrowheads="1"/>
                          </pic:cNvPicPr>
                        </pic:nvPicPr>
                        <pic:blipFill>
                          <a:blip r:embed="rId6"/>
                          <a:srcRect/>
                          <a:stretch>
                            <a:fillRect/>
                          </a:stretch>
                        </pic:blipFill>
                        <pic:spPr bwMode="auto">
                          <a:xfrm>
                            <a:off x="854" y="864"/>
                            <a:ext cx="3792" cy="2976"/>
                          </a:xfrm>
                          <a:prstGeom prst="rect">
                            <a:avLst/>
                          </a:prstGeom>
                          <a:noFill/>
                        </pic:spPr>
                      </pic:pic>
                      <wps:wsp>
                        <wps:cNvPr id="3" name="Freeform 150"/>
                        <wps:cNvSpPr>
                          <a:spLocks/>
                        </wps:cNvSpPr>
                        <wps:spPr bwMode="auto">
                          <a:xfrm>
                            <a:off x="488" y="644"/>
                            <a:ext cx="4429" cy="3502"/>
                          </a:xfrm>
                          <a:custGeom>
                            <a:avLst/>
                            <a:gdLst>
                              <a:gd name="T0" fmla="*/ 2366 w 4429"/>
                              <a:gd name="T1" fmla="*/ 107 h 3502"/>
                              <a:gd name="T2" fmla="*/ 2288 w 4429"/>
                              <a:gd name="T3" fmla="*/ 249 h 3502"/>
                              <a:gd name="T4" fmla="*/ 2263 w 4429"/>
                              <a:gd name="T5" fmla="*/ 327 h 3502"/>
                              <a:gd name="T6" fmla="*/ 2107 w 4429"/>
                              <a:gd name="T7" fmla="*/ 327 h 3502"/>
                              <a:gd name="T8" fmla="*/ 1961 w 4429"/>
                              <a:gd name="T9" fmla="*/ 390 h 3502"/>
                              <a:gd name="T10" fmla="*/ 1819 w 4429"/>
                              <a:gd name="T11" fmla="*/ 415 h 3502"/>
                              <a:gd name="T12" fmla="*/ 1375 w 4429"/>
                              <a:gd name="T13" fmla="*/ 366 h 3502"/>
                              <a:gd name="T14" fmla="*/ 1156 w 4429"/>
                              <a:gd name="T15" fmla="*/ 400 h 3502"/>
                              <a:gd name="T16" fmla="*/ 844 w 4429"/>
                              <a:gd name="T17" fmla="*/ 668 h 3502"/>
                              <a:gd name="T18" fmla="*/ 673 w 4429"/>
                              <a:gd name="T19" fmla="*/ 956 h 3502"/>
                              <a:gd name="T20" fmla="*/ 619 w 4429"/>
                              <a:gd name="T21" fmla="*/ 1283 h 3502"/>
                              <a:gd name="T22" fmla="*/ 654 w 4429"/>
                              <a:gd name="T23" fmla="*/ 1712 h 3502"/>
                              <a:gd name="T24" fmla="*/ 854 w 4429"/>
                              <a:gd name="T25" fmla="*/ 2141 h 3502"/>
                              <a:gd name="T26" fmla="*/ 1224 w 4429"/>
                              <a:gd name="T27" fmla="*/ 2653 h 3502"/>
                              <a:gd name="T28" fmla="*/ 1371 w 4429"/>
                              <a:gd name="T29" fmla="*/ 3083 h 3502"/>
                              <a:gd name="T30" fmla="*/ 1478 w 4429"/>
                              <a:gd name="T31" fmla="*/ 3156 h 3502"/>
                              <a:gd name="T32" fmla="*/ 1629 w 4429"/>
                              <a:gd name="T33" fmla="*/ 3161 h 3502"/>
                              <a:gd name="T34" fmla="*/ 1800 w 4429"/>
                              <a:gd name="T35" fmla="*/ 3146 h 3502"/>
                              <a:gd name="T36" fmla="*/ 2224 w 4429"/>
                              <a:gd name="T37" fmla="*/ 3010 h 3502"/>
                              <a:gd name="T38" fmla="*/ 2351 w 4429"/>
                              <a:gd name="T39" fmla="*/ 3010 h 3502"/>
                              <a:gd name="T40" fmla="*/ 2683 w 4429"/>
                              <a:gd name="T41" fmla="*/ 3112 h 3502"/>
                              <a:gd name="T42" fmla="*/ 3034 w 4429"/>
                              <a:gd name="T43" fmla="*/ 3097 h 3502"/>
                              <a:gd name="T44" fmla="*/ 3137 w 4429"/>
                              <a:gd name="T45" fmla="*/ 2990 h 3502"/>
                              <a:gd name="T46" fmla="*/ 3288 w 4429"/>
                              <a:gd name="T47" fmla="*/ 2683 h 3502"/>
                              <a:gd name="T48" fmla="*/ 3659 w 4429"/>
                              <a:gd name="T49" fmla="*/ 2102 h 3502"/>
                              <a:gd name="T50" fmla="*/ 3883 w 4429"/>
                              <a:gd name="T51" fmla="*/ 1688 h 3502"/>
                              <a:gd name="T52" fmla="*/ 3990 w 4429"/>
                              <a:gd name="T53" fmla="*/ 1327 h 3502"/>
                              <a:gd name="T54" fmla="*/ 3995 w 4429"/>
                              <a:gd name="T55" fmla="*/ 1049 h 3502"/>
                              <a:gd name="T56" fmla="*/ 3898 w 4429"/>
                              <a:gd name="T57" fmla="*/ 785 h 3502"/>
                              <a:gd name="T58" fmla="*/ 3702 w 4429"/>
                              <a:gd name="T59" fmla="*/ 546 h 3502"/>
                              <a:gd name="T60" fmla="*/ 3444 w 4429"/>
                              <a:gd name="T61" fmla="*/ 346 h 3502"/>
                              <a:gd name="T62" fmla="*/ 3176 w 4429"/>
                              <a:gd name="T63" fmla="*/ 283 h 3502"/>
                              <a:gd name="T64" fmla="*/ 2961 w 4429"/>
                              <a:gd name="T65" fmla="*/ 283 h 3502"/>
                              <a:gd name="T66" fmla="*/ 2746 w 4429"/>
                              <a:gd name="T67" fmla="*/ 341 h 3502"/>
                              <a:gd name="T68" fmla="*/ 2619 w 4429"/>
                              <a:gd name="T69" fmla="*/ 371 h 3502"/>
                              <a:gd name="T70" fmla="*/ 2419 w 4429"/>
                              <a:gd name="T71" fmla="*/ 351 h 3502"/>
                              <a:gd name="T72" fmla="*/ 2468 w 4429"/>
                              <a:gd name="T73" fmla="*/ 195 h 3502"/>
                              <a:gd name="T74" fmla="*/ 2488 w 4429"/>
                              <a:gd name="T75" fmla="*/ 132 h 3502"/>
                              <a:gd name="T76" fmla="*/ 4429 w 4429"/>
                              <a:gd name="T77" fmla="*/ 151 h 3502"/>
                              <a:gd name="T78" fmla="*/ 4405 w 4429"/>
                              <a:gd name="T79" fmla="*/ 3502 h 3502"/>
                              <a:gd name="T80" fmla="*/ 0 w 4429"/>
                              <a:gd name="T81" fmla="*/ 3405 h 3502"/>
                              <a:gd name="T82" fmla="*/ 185 w 4429"/>
                              <a:gd name="T83" fmla="*/ 0 h 3502"/>
                              <a:gd name="T84" fmla="*/ 2366 w 4429"/>
                              <a:gd name="T85" fmla="*/ 107 h 35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4429" h="3502">
                                <a:moveTo>
                                  <a:pt x="2366" y="107"/>
                                </a:moveTo>
                                <a:lnTo>
                                  <a:pt x="2288" y="249"/>
                                </a:lnTo>
                                <a:lnTo>
                                  <a:pt x="2263" y="327"/>
                                </a:lnTo>
                                <a:lnTo>
                                  <a:pt x="2107" y="327"/>
                                </a:lnTo>
                                <a:lnTo>
                                  <a:pt x="1961" y="390"/>
                                </a:lnTo>
                                <a:lnTo>
                                  <a:pt x="1819" y="415"/>
                                </a:lnTo>
                                <a:lnTo>
                                  <a:pt x="1375" y="366"/>
                                </a:lnTo>
                                <a:lnTo>
                                  <a:pt x="1156" y="400"/>
                                </a:lnTo>
                                <a:lnTo>
                                  <a:pt x="844" y="668"/>
                                </a:lnTo>
                                <a:lnTo>
                                  <a:pt x="673" y="956"/>
                                </a:lnTo>
                                <a:lnTo>
                                  <a:pt x="619" y="1283"/>
                                </a:lnTo>
                                <a:lnTo>
                                  <a:pt x="654" y="1712"/>
                                </a:lnTo>
                                <a:lnTo>
                                  <a:pt x="854" y="2141"/>
                                </a:lnTo>
                                <a:lnTo>
                                  <a:pt x="1224" y="2653"/>
                                </a:lnTo>
                                <a:lnTo>
                                  <a:pt x="1371" y="3083"/>
                                </a:lnTo>
                                <a:lnTo>
                                  <a:pt x="1478" y="3156"/>
                                </a:lnTo>
                                <a:lnTo>
                                  <a:pt x="1629" y="3161"/>
                                </a:lnTo>
                                <a:lnTo>
                                  <a:pt x="1800" y="3146"/>
                                </a:lnTo>
                                <a:lnTo>
                                  <a:pt x="2224" y="3010"/>
                                </a:lnTo>
                                <a:lnTo>
                                  <a:pt x="2351" y="3010"/>
                                </a:lnTo>
                                <a:lnTo>
                                  <a:pt x="2683" y="3112"/>
                                </a:lnTo>
                                <a:lnTo>
                                  <a:pt x="3034" y="3097"/>
                                </a:lnTo>
                                <a:lnTo>
                                  <a:pt x="3137" y="2990"/>
                                </a:lnTo>
                                <a:lnTo>
                                  <a:pt x="3288" y="2683"/>
                                </a:lnTo>
                                <a:lnTo>
                                  <a:pt x="3659" y="2102"/>
                                </a:lnTo>
                                <a:lnTo>
                                  <a:pt x="3883" y="1688"/>
                                </a:lnTo>
                                <a:lnTo>
                                  <a:pt x="3990" y="1327"/>
                                </a:lnTo>
                                <a:lnTo>
                                  <a:pt x="3995" y="1049"/>
                                </a:lnTo>
                                <a:lnTo>
                                  <a:pt x="3898" y="785"/>
                                </a:lnTo>
                                <a:lnTo>
                                  <a:pt x="3702" y="546"/>
                                </a:lnTo>
                                <a:lnTo>
                                  <a:pt x="3444" y="346"/>
                                </a:lnTo>
                                <a:lnTo>
                                  <a:pt x="3176" y="283"/>
                                </a:lnTo>
                                <a:lnTo>
                                  <a:pt x="2961" y="283"/>
                                </a:lnTo>
                                <a:lnTo>
                                  <a:pt x="2746" y="341"/>
                                </a:lnTo>
                                <a:lnTo>
                                  <a:pt x="2619" y="371"/>
                                </a:lnTo>
                                <a:lnTo>
                                  <a:pt x="2419" y="351"/>
                                </a:lnTo>
                                <a:lnTo>
                                  <a:pt x="2468" y="195"/>
                                </a:lnTo>
                                <a:lnTo>
                                  <a:pt x="2488" y="132"/>
                                </a:lnTo>
                                <a:lnTo>
                                  <a:pt x="4429" y="151"/>
                                </a:lnTo>
                                <a:lnTo>
                                  <a:pt x="4405" y="3502"/>
                                </a:lnTo>
                                <a:lnTo>
                                  <a:pt x="0" y="3405"/>
                                </a:lnTo>
                                <a:lnTo>
                                  <a:pt x="185" y="0"/>
                                </a:lnTo>
                                <a:lnTo>
                                  <a:pt x="2366" y="107"/>
                                </a:lnTo>
                                <a:close/>
                              </a:path>
                            </a:pathLst>
                          </a:custGeom>
                          <a:solidFill>
                            <a:srgbClr val="FFFFFF"/>
                          </a:solidFill>
                          <a:ln>
                            <a:noFill/>
                          </a:ln>
                        </wps:spPr>
                        <wps:bodyPr rot="0" vert="horz" wrap="none" lIns="91440" tIns="45720" rIns="91440" bIns="45720" anchor="ctr" anchorCtr="0" upright="1">
                          <a:noAutofit/>
                        </wps:bodyPr>
                      </wps:wsp>
                      <wps:wsp>
                        <wps:cNvPr id="4" name="Freeform 151"/>
                        <wps:cNvSpPr>
                          <a:spLocks/>
                        </wps:cNvSpPr>
                        <wps:spPr bwMode="auto">
                          <a:xfrm>
                            <a:off x="2352" y="1144"/>
                            <a:ext cx="336" cy="56"/>
                          </a:xfrm>
                          <a:custGeom>
                            <a:avLst/>
                            <a:gdLst>
                              <a:gd name="T0" fmla="*/ 0 w 336"/>
                              <a:gd name="T1" fmla="*/ 8 h 56"/>
                              <a:gd name="T2" fmla="*/ 144 w 336"/>
                              <a:gd name="T3" fmla="*/ 8 h 56"/>
                              <a:gd name="T4" fmla="*/ 336 w 336"/>
                              <a:gd name="T5" fmla="*/ 56 h 56"/>
                            </a:gdLst>
                            <a:ahLst/>
                            <a:cxnLst>
                              <a:cxn ang="0">
                                <a:pos x="T0" y="T1"/>
                              </a:cxn>
                              <a:cxn ang="0">
                                <a:pos x="T2" y="T3"/>
                              </a:cxn>
                              <a:cxn ang="0">
                                <a:pos x="T4" y="T5"/>
                              </a:cxn>
                            </a:cxnLst>
                            <a:rect l="0" t="0" r="r" b="b"/>
                            <a:pathLst>
                              <a:path w="336" h="56">
                                <a:moveTo>
                                  <a:pt x="0" y="8"/>
                                </a:moveTo>
                                <a:cubicBezTo>
                                  <a:pt x="44" y="4"/>
                                  <a:pt x="88" y="0"/>
                                  <a:pt x="144" y="8"/>
                                </a:cubicBezTo>
                                <a:cubicBezTo>
                                  <a:pt x="200" y="16"/>
                                  <a:pt x="268" y="36"/>
                                  <a:pt x="336" y="56"/>
                                </a:cubicBezTo>
                              </a:path>
                            </a:pathLst>
                          </a:custGeom>
                          <a:noFill/>
                          <a:ln w="63500">
                            <a:solidFill>
                              <a:srgbClr val="000000"/>
                            </a:solidFill>
                            <a:round/>
                            <a:headEnd/>
                            <a:tailEnd/>
                          </a:ln>
                        </wps:spPr>
                        <wps:bodyPr rot="0" vert="horz" wrap="none" lIns="91440" tIns="45720" rIns="91440" bIns="45720" anchor="ctr" anchorCtr="0" upright="1">
                          <a:noAutofit/>
                        </wps:bodyPr>
                      </wps:wsp>
                      <wps:wsp>
                        <wps:cNvPr id="5" name="Freeform 152"/>
                        <wps:cNvSpPr>
                          <a:spLocks/>
                        </wps:cNvSpPr>
                        <wps:spPr bwMode="auto">
                          <a:xfrm>
                            <a:off x="2544" y="1192"/>
                            <a:ext cx="528" cy="56"/>
                          </a:xfrm>
                          <a:custGeom>
                            <a:avLst/>
                            <a:gdLst>
                              <a:gd name="T0" fmla="*/ 0 w 528"/>
                              <a:gd name="T1" fmla="*/ 56 h 56"/>
                              <a:gd name="T2" fmla="*/ 144 w 528"/>
                              <a:gd name="T3" fmla="*/ 8 h 56"/>
                              <a:gd name="T4" fmla="*/ 432 w 528"/>
                              <a:gd name="T5" fmla="*/ 8 h 56"/>
                              <a:gd name="T6" fmla="*/ 528 w 528"/>
                              <a:gd name="T7" fmla="*/ 56 h 56"/>
                            </a:gdLst>
                            <a:ahLst/>
                            <a:cxnLst>
                              <a:cxn ang="0">
                                <a:pos x="T0" y="T1"/>
                              </a:cxn>
                              <a:cxn ang="0">
                                <a:pos x="T2" y="T3"/>
                              </a:cxn>
                              <a:cxn ang="0">
                                <a:pos x="T4" y="T5"/>
                              </a:cxn>
                              <a:cxn ang="0">
                                <a:pos x="T6" y="T7"/>
                              </a:cxn>
                            </a:cxnLst>
                            <a:rect l="0" t="0" r="r" b="b"/>
                            <a:pathLst>
                              <a:path w="528" h="56">
                                <a:moveTo>
                                  <a:pt x="0" y="56"/>
                                </a:moveTo>
                                <a:cubicBezTo>
                                  <a:pt x="36" y="36"/>
                                  <a:pt x="72" y="16"/>
                                  <a:pt x="144" y="8"/>
                                </a:cubicBezTo>
                                <a:cubicBezTo>
                                  <a:pt x="216" y="0"/>
                                  <a:pt x="368" y="0"/>
                                  <a:pt x="432" y="8"/>
                                </a:cubicBezTo>
                                <a:cubicBezTo>
                                  <a:pt x="496" y="16"/>
                                  <a:pt x="512" y="36"/>
                                  <a:pt x="528" y="56"/>
                                </a:cubicBezTo>
                              </a:path>
                            </a:pathLst>
                          </a:custGeom>
                          <a:noFill/>
                          <a:ln w="63500">
                            <a:solidFill>
                              <a:srgbClr val="000000"/>
                            </a:solidFill>
                            <a:round/>
                            <a:headEnd/>
                            <a:tailEnd/>
                          </a:ln>
                        </wps:spPr>
                        <wps:bodyPr rot="0" vert="horz" wrap="none" lIns="91440" tIns="45720" rIns="91440" bIns="45720" anchor="ctr" anchorCtr="0" upright="1">
                          <a:noAutofit/>
                        </wps:bodyPr>
                      </wps:wsp>
                      <wps:wsp>
                        <wps:cNvPr id="6" name="Freeform 153"/>
                        <wps:cNvSpPr>
                          <a:spLocks/>
                        </wps:cNvSpPr>
                        <wps:spPr bwMode="auto">
                          <a:xfrm>
                            <a:off x="2976" y="1088"/>
                            <a:ext cx="240" cy="112"/>
                          </a:xfrm>
                          <a:custGeom>
                            <a:avLst/>
                            <a:gdLst>
                              <a:gd name="T0" fmla="*/ 0 w 240"/>
                              <a:gd name="T1" fmla="*/ 112 h 112"/>
                              <a:gd name="T2" fmla="*/ 144 w 240"/>
                              <a:gd name="T3" fmla="*/ 16 h 112"/>
                              <a:gd name="T4" fmla="*/ 240 w 240"/>
                              <a:gd name="T5" fmla="*/ 16 h 112"/>
                            </a:gdLst>
                            <a:ahLst/>
                            <a:cxnLst>
                              <a:cxn ang="0">
                                <a:pos x="T0" y="T1"/>
                              </a:cxn>
                              <a:cxn ang="0">
                                <a:pos x="T2" y="T3"/>
                              </a:cxn>
                              <a:cxn ang="0">
                                <a:pos x="T4" y="T5"/>
                              </a:cxn>
                            </a:cxnLst>
                            <a:rect l="0" t="0" r="r" b="b"/>
                            <a:pathLst>
                              <a:path w="240" h="112">
                                <a:moveTo>
                                  <a:pt x="0" y="112"/>
                                </a:moveTo>
                                <a:cubicBezTo>
                                  <a:pt x="52" y="72"/>
                                  <a:pt x="104" y="32"/>
                                  <a:pt x="144" y="16"/>
                                </a:cubicBezTo>
                                <a:cubicBezTo>
                                  <a:pt x="184" y="0"/>
                                  <a:pt x="212" y="8"/>
                                  <a:pt x="240" y="16"/>
                                </a:cubicBezTo>
                              </a:path>
                            </a:pathLst>
                          </a:custGeom>
                          <a:noFill/>
                          <a:ln w="63500">
                            <a:solidFill>
                              <a:srgbClr val="000000"/>
                            </a:solidFill>
                            <a:round/>
                            <a:headEnd/>
                            <a:tailEnd/>
                          </a:ln>
                        </wps:spPr>
                        <wps:bodyPr rot="0" vert="horz" wrap="none" lIns="91440" tIns="45720" rIns="91440" bIns="45720" anchor="ctr" anchorCtr="0" upright="1">
                          <a:noAutofit/>
                        </wps:bodyPr>
                      </wps:wsp>
                      <wps:wsp>
                        <wps:cNvPr id="7" name="Freeform 154"/>
                        <wps:cNvSpPr>
                          <a:spLocks/>
                        </wps:cNvSpPr>
                        <wps:spPr bwMode="auto">
                          <a:xfrm>
                            <a:off x="1104" y="912"/>
                            <a:ext cx="3400" cy="2928"/>
                          </a:xfrm>
                          <a:custGeom>
                            <a:avLst/>
                            <a:gdLst>
                              <a:gd name="T0" fmla="*/ 784 w 3400"/>
                              <a:gd name="T1" fmla="*/ 2840 h 2928"/>
                              <a:gd name="T2" fmla="*/ 592 w 3400"/>
                              <a:gd name="T3" fmla="*/ 2360 h 2928"/>
                              <a:gd name="T4" fmla="*/ 256 w 3400"/>
                              <a:gd name="T5" fmla="*/ 1880 h 2928"/>
                              <a:gd name="T6" fmla="*/ 64 w 3400"/>
                              <a:gd name="T7" fmla="*/ 1496 h 2928"/>
                              <a:gd name="T8" fmla="*/ 16 w 3400"/>
                              <a:gd name="T9" fmla="*/ 1256 h 2928"/>
                              <a:gd name="T10" fmla="*/ 16 w 3400"/>
                              <a:gd name="T11" fmla="*/ 968 h 2928"/>
                              <a:gd name="T12" fmla="*/ 112 w 3400"/>
                              <a:gd name="T13" fmla="*/ 584 h 2928"/>
                              <a:gd name="T14" fmla="*/ 400 w 3400"/>
                              <a:gd name="T15" fmla="*/ 248 h 2928"/>
                              <a:gd name="T16" fmla="*/ 688 w 3400"/>
                              <a:gd name="T17" fmla="*/ 104 h 2928"/>
                              <a:gd name="T18" fmla="*/ 1264 w 3400"/>
                              <a:gd name="T19" fmla="*/ 152 h 2928"/>
                              <a:gd name="T20" fmla="*/ 1504 w 3400"/>
                              <a:gd name="T21" fmla="*/ 56 h 2928"/>
                              <a:gd name="T22" fmla="*/ 1984 w 3400"/>
                              <a:gd name="T23" fmla="*/ 104 h 2928"/>
                              <a:gd name="T24" fmla="*/ 2224 w 3400"/>
                              <a:gd name="T25" fmla="*/ 56 h 2928"/>
                              <a:gd name="T26" fmla="*/ 2512 w 3400"/>
                              <a:gd name="T27" fmla="*/ 8 h 2928"/>
                              <a:gd name="T28" fmla="*/ 2848 w 3400"/>
                              <a:gd name="T29" fmla="*/ 104 h 2928"/>
                              <a:gd name="T30" fmla="*/ 3184 w 3400"/>
                              <a:gd name="T31" fmla="*/ 392 h 2928"/>
                              <a:gd name="T32" fmla="*/ 3376 w 3400"/>
                              <a:gd name="T33" fmla="*/ 776 h 2928"/>
                              <a:gd name="T34" fmla="*/ 3328 w 3400"/>
                              <a:gd name="T35" fmla="*/ 1256 h 2928"/>
                              <a:gd name="T36" fmla="*/ 3040 w 3400"/>
                              <a:gd name="T37" fmla="*/ 1832 h 2928"/>
                              <a:gd name="T38" fmla="*/ 2656 w 3400"/>
                              <a:gd name="T39" fmla="*/ 2456 h 2928"/>
                              <a:gd name="T40" fmla="*/ 2464 w 3400"/>
                              <a:gd name="T41" fmla="*/ 2792 h 2928"/>
                              <a:gd name="T42" fmla="*/ 2272 w 3400"/>
                              <a:gd name="T43" fmla="*/ 2840 h 2928"/>
                              <a:gd name="T44" fmla="*/ 2032 w 3400"/>
                              <a:gd name="T45" fmla="*/ 2840 h 2928"/>
                              <a:gd name="T46" fmla="*/ 1696 w 3400"/>
                              <a:gd name="T47" fmla="*/ 2744 h 2928"/>
                              <a:gd name="T48" fmla="*/ 1456 w 3400"/>
                              <a:gd name="T49" fmla="*/ 2792 h 2928"/>
                              <a:gd name="T50" fmla="*/ 1120 w 3400"/>
                              <a:gd name="T51" fmla="*/ 2888 h 2928"/>
                              <a:gd name="T52" fmla="*/ 784 w 3400"/>
                              <a:gd name="T53" fmla="*/ 2840 h 2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3400" h="2928">
                                <a:moveTo>
                                  <a:pt x="784" y="2840"/>
                                </a:moveTo>
                                <a:cubicBezTo>
                                  <a:pt x="696" y="2752"/>
                                  <a:pt x="680" y="2520"/>
                                  <a:pt x="592" y="2360"/>
                                </a:cubicBezTo>
                                <a:cubicBezTo>
                                  <a:pt x="504" y="2200"/>
                                  <a:pt x="344" y="2024"/>
                                  <a:pt x="256" y="1880"/>
                                </a:cubicBezTo>
                                <a:cubicBezTo>
                                  <a:pt x="168" y="1736"/>
                                  <a:pt x="104" y="1600"/>
                                  <a:pt x="64" y="1496"/>
                                </a:cubicBezTo>
                                <a:cubicBezTo>
                                  <a:pt x="24" y="1392"/>
                                  <a:pt x="24" y="1344"/>
                                  <a:pt x="16" y="1256"/>
                                </a:cubicBezTo>
                                <a:cubicBezTo>
                                  <a:pt x="8" y="1168"/>
                                  <a:pt x="0" y="1080"/>
                                  <a:pt x="16" y="968"/>
                                </a:cubicBezTo>
                                <a:cubicBezTo>
                                  <a:pt x="32" y="856"/>
                                  <a:pt x="48" y="704"/>
                                  <a:pt x="112" y="584"/>
                                </a:cubicBezTo>
                                <a:cubicBezTo>
                                  <a:pt x="176" y="464"/>
                                  <a:pt x="304" y="328"/>
                                  <a:pt x="400" y="248"/>
                                </a:cubicBezTo>
                                <a:cubicBezTo>
                                  <a:pt x="496" y="168"/>
                                  <a:pt x="544" y="120"/>
                                  <a:pt x="688" y="104"/>
                                </a:cubicBezTo>
                                <a:cubicBezTo>
                                  <a:pt x="832" y="88"/>
                                  <a:pt x="1128" y="160"/>
                                  <a:pt x="1264" y="152"/>
                                </a:cubicBezTo>
                                <a:cubicBezTo>
                                  <a:pt x="1400" y="144"/>
                                  <a:pt x="1384" y="64"/>
                                  <a:pt x="1504" y="56"/>
                                </a:cubicBezTo>
                                <a:cubicBezTo>
                                  <a:pt x="1624" y="48"/>
                                  <a:pt x="1864" y="104"/>
                                  <a:pt x="1984" y="104"/>
                                </a:cubicBezTo>
                                <a:cubicBezTo>
                                  <a:pt x="2104" y="104"/>
                                  <a:pt x="2136" y="72"/>
                                  <a:pt x="2224" y="56"/>
                                </a:cubicBezTo>
                                <a:cubicBezTo>
                                  <a:pt x="2312" y="40"/>
                                  <a:pt x="2408" y="0"/>
                                  <a:pt x="2512" y="8"/>
                                </a:cubicBezTo>
                                <a:cubicBezTo>
                                  <a:pt x="2616" y="16"/>
                                  <a:pt x="2736" y="40"/>
                                  <a:pt x="2848" y="104"/>
                                </a:cubicBezTo>
                                <a:cubicBezTo>
                                  <a:pt x="2960" y="168"/>
                                  <a:pt x="3096" y="280"/>
                                  <a:pt x="3184" y="392"/>
                                </a:cubicBezTo>
                                <a:cubicBezTo>
                                  <a:pt x="3272" y="504"/>
                                  <a:pt x="3352" y="632"/>
                                  <a:pt x="3376" y="776"/>
                                </a:cubicBezTo>
                                <a:cubicBezTo>
                                  <a:pt x="3400" y="920"/>
                                  <a:pt x="3384" y="1080"/>
                                  <a:pt x="3328" y="1256"/>
                                </a:cubicBezTo>
                                <a:cubicBezTo>
                                  <a:pt x="3272" y="1432"/>
                                  <a:pt x="3152" y="1632"/>
                                  <a:pt x="3040" y="1832"/>
                                </a:cubicBezTo>
                                <a:cubicBezTo>
                                  <a:pt x="2928" y="2032"/>
                                  <a:pt x="2752" y="2296"/>
                                  <a:pt x="2656" y="2456"/>
                                </a:cubicBezTo>
                                <a:cubicBezTo>
                                  <a:pt x="2560" y="2616"/>
                                  <a:pt x="2528" y="2728"/>
                                  <a:pt x="2464" y="2792"/>
                                </a:cubicBezTo>
                                <a:cubicBezTo>
                                  <a:pt x="2400" y="2856"/>
                                  <a:pt x="2344" y="2832"/>
                                  <a:pt x="2272" y="2840"/>
                                </a:cubicBezTo>
                                <a:cubicBezTo>
                                  <a:pt x="2200" y="2848"/>
                                  <a:pt x="2128" y="2856"/>
                                  <a:pt x="2032" y="2840"/>
                                </a:cubicBezTo>
                                <a:cubicBezTo>
                                  <a:pt x="1936" y="2824"/>
                                  <a:pt x="1792" y="2752"/>
                                  <a:pt x="1696" y="2744"/>
                                </a:cubicBezTo>
                                <a:cubicBezTo>
                                  <a:pt x="1600" y="2736"/>
                                  <a:pt x="1552" y="2768"/>
                                  <a:pt x="1456" y="2792"/>
                                </a:cubicBezTo>
                                <a:cubicBezTo>
                                  <a:pt x="1360" y="2816"/>
                                  <a:pt x="1232" y="2880"/>
                                  <a:pt x="1120" y="2888"/>
                                </a:cubicBezTo>
                                <a:cubicBezTo>
                                  <a:pt x="1008" y="2896"/>
                                  <a:pt x="872" y="2928"/>
                                  <a:pt x="784" y="2840"/>
                                </a:cubicBezTo>
                                <a:close/>
                              </a:path>
                            </a:pathLst>
                          </a:custGeom>
                          <a:noFill/>
                          <a:ln w="63500">
                            <a:solidFill>
                              <a:srgbClr val="000000"/>
                            </a:solidFill>
                            <a:round/>
                            <a:headEnd/>
                            <a:tailEnd/>
                          </a:ln>
                        </wps:spPr>
                        <wps:bodyPr rot="0" vert="horz" wrap="none" lIns="91440" tIns="45720" rIns="91440" bIns="45720" anchor="ctr" anchorCtr="0" upright="1">
                          <a:noAutofit/>
                        </wps:bodyPr>
                      </wps:wsp>
                      <wps:wsp>
                        <wps:cNvPr id="8" name="Freeform 155"/>
                        <wps:cNvSpPr>
                          <a:spLocks/>
                        </wps:cNvSpPr>
                        <wps:spPr bwMode="auto">
                          <a:xfrm rot="-918409">
                            <a:off x="2640" y="480"/>
                            <a:ext cx="624" cy="672"/>
                          </a:xfrm>
                          <a:custGeom>
                            <a:avLst/>
                            <a:gdLst>
                              <a:gd name="T0" fmla="*/ 0 w 624"/>
                              <a:gd name="T1" fmla="*/ 624 h 672"/>
                              <a:gd name="T2" fmla="*/ 144 w 624"/>
                              <a:gd name="T3" fmla="*/ 336 h 672"/>
                              <a:gd name="T4" fmla="*/ 528 w 624"/>
                              <a:gd name="T5" fmla="*/ 48 h 672"/>
                              <a:gd name="T6" fmla="*/ 576 w 624"/>
                              <a:gd name="T7" fmla="*/ 48 h 672"/>
                              <a:gd name="T8" fmla="*/ 624 w 624"/>
                              <a:gd name="T9" fmla="*/ 240 h 672"/>
                              <a:gd name="T10" fmla="*/ 576 w 624"/>
                              <a:gd name="T11" fmla="*/ 240 h 672"/>
                              <a:gd name="T12" fmla="*/ 480 w 624"/>
                              <a:gd name="T13" fmla="*/ 240 h 672"/>
                              <a:gd name="T14" fmla="*/ 288 w 624"/>
                              <a:gd name="T15" fmla="*/ 384 h 672"/>
                              <a:gd name="T16" fmla="*/ 144 w 624"/>
                              <a:gd name="T17" fmla="*/ 672 h 6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672">
                                <a:moveTo>
                                  <a:pt x="0" y="624"/>
                                </a:moveTo>
                                <a:cubicBezTo>
                                  <a:pt x="28" y="528"/>
                                  <a:pt x="56" y="432"/>
                                  <a:pt x="144" y="336"/>
                                </a:cubicBezTo>
                                <a:cubicBezTo>
                                  <a:pt x="232" y="240"/>
                                  <a:pt x="456" y="96"/>
                                  <a:pt x="528" y="48"/>
                                </a:cubicBezTo>
                                <a:cubicBezTo>
                                  <a:pt x="600" y="0"/>
                                  <a:pt x="560" y="16"/>
                                  <a:pt x="576" y="48"/>
                                </a:cubicBezTo>
                                <a:cubicBezTo>
                                  <a:pt x="592" y="80"/>
                                  <a:pt x="624" y="208"/>
                                  <a:pt x="624" y="240"/>
                                </a:cubicBezTo>
                                <a:cubicBezTo>
                                  <a:pt x="624" y="272"/>
                                  <a:pt x="600" y="240"/>
                                  <a:pt x="576" y="240"/>
                                </a:cubicBezTo>
                                <a:cubicBezTo>
                                  <a:pt x="552" y="240"/>
                                  <a:pt x="528" y="216"/>
                                  <a:pt x="480" y="240"/>
                                </a:cubicBezTo>
                                <a:cubicBezTo>
                                  <a:pt x="432" y="264"/>
                                  <a:pt x="344" y="312"/>
                                  <a:pt x="288" y="384"/>
                                </a:cubicBezTo>
                                <a:cubicBezTo>
                                  <a:pt x="232" y="456"/>
                                  <a:pt x="168" y="624"/>
                                  <a:pt x="144" y="672"/>
                                </a:cubicBezTo>
                              </a:path>
                            </a:pathLst>
                          </a:custGeom>
                          <a:solidFill>
                            <a:srgbClr val="CCFFFF"/>
                          </a:solidFill>
                          <a:ln w="63500">
                            <a:solidFill>
                              <a:srgbClr val="000000"/>
                            </a:solidFill>
                            <a:round/>
                            <a:headEnd/>
                            <a:tailEnd/>
                          </a:ln>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9FB75C" id="Group 1" o:spid="_x0000_s1026" style="position:absolute;margin-left:-39.65pt;margin-top:-16.2pt;width:144.35pt;height:132.85pt;z-index:251658240;mso-position-horizontal-relative:margin" coordorigin="488,480" coordsize="4429,366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9" o:spid="_x0000_s1027" type="#_x0000_t75" style="position:absolute;left:854;top:864;width:3792;height:29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">
                  <v:imagedata r:id="rId7" o:title=""/>
                </v:shape>
                <v:shape id="Freeform 150" o:spid="_x0000_s1028" style="position:absolute;left:488;top:644;width:4429;height:3502;visibility:visible;mso-wrap-style:none;v-text-anchor:middle" coordsize="4429,3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" path="m2366,107r-78,142l2263,327r-156,l1961,390r-142,25l1375,366r-219,34l844,668,673,956r-54,327l654,1712r200,429l1224,2653r147,430l1478,3156r151,5l1800,3146r424,-136l2351,3010r332,102l3034,3097r103,-107l3288,2683r371,-581l3883,1688r107,-361l3995,1049,3898,785,3702,546,3444,346,3176,283r-215,l2746,341r-127,30l2419,351r49,-156l2488,132r1941,19l4405,3502,,3405,185,,2366,107xe" stroked="f">
                  <v:path arrowok="t" o:connecttype="custom" o:connectlocs="2366,107;2288,249;2263,327;2107,327;1961,390;1819,415;1375,366;1156,400;844,668;673,956;619,1283;654,1712;854,2141;1224,2653;1371,3083;1478,3156;1629,3161;1800,3146;2224,3010;2351,3010;2683,3112;3034,3097;3137,2990;3288,2683;3659,2102;3883,1688;3990,1327;3995,1049;3898,785;3702,546;3444,346;3176,283;2961,283;2746,341;2619,371;2419,351;2468,195;2488,132;4429,151;4405,3502;0,3405;185,0;2366,107" o:connectangles="0,0,0,0,0,0,0,0,0,0,0,0,0,0,0,0,0,0,0,0,0,0,0,0,0,0,0,0,0,0,0,0,0,0,0,0,0,0,0,0,0,0,0"/>
                </v:shape>
                <v:shape id="Freeform 151" o:spid="_x0000_s1029" style="position:absolute;left:2352;top:1144;width:336;height:56;visibility:visible;mso-wrap-style:none;v-text-anchor:middle" coordsize="33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" path="m,8c44,4,88,,144,8v56,8,124,28,192,48e" filled="f" strokeweight="5pt">
                  <v:path arrowok="t" o:connecttype="custom" o:connectlocs="0,8;144,8;336,56" o:connectangles="0,0,0"/>
                </v:shape>
                <v:shape id="Freeform 152" o:spid="_x0000_s1030" style="position:absolute;left:2544;top:1192;width:528;height:56;visibility:visible;mso-wrap-style:none;v-text-anchor:middle" coordsize="52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" path="m,56c36,36,72,16,144,8,216,,368,,432,8v64,8,80,28,96,48e" filled="f" strokeweight="5pt">
                  <v:path arrowok="t" o:connecttype="custom" o:connectlocs="0,56;144,8;432,8;528,56" o:connectangles="0,0,0,0"/>
                </v:shape>
                <v:shape id="Freeform 153" o:spid="_x0000_s1031" style="position:absolute;left:2976;top:1088;width:240;height:112;visibility:visible;mso-wrap-style:none;v-text-anchor:middle" coordsize="240,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" path="m,112c52,72,104,32,144,16v40,-16,68,-8,96,e" filled="f" strokeweight="5pt">
                  <v:path arrowok="t" o:connecttype="custom" o:connectlocs="0,112;144,16;240,16" o:connectangles="0,0,0"/>
                </v:shape>
                <v:shape id="Freeform 154" o:spid="_x0000_s1032" style="position:absolute;left:1104;top:912;width:3400;height:2928;visibility:visible;mso-wrap-style:none;v-text-anchor:middle" coordsize="3400,2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" path="m784,2840c696,2752,680,2520,592,2360,504,2200,344,2024,256,1880,168,1736,104,1600,64,1496,24,1392,24,1344,16,1256,8,1168,,1080,16,968,32,856,48,704,112,584,176,464,304,328,400,248,496,168,544,120,688,104v144,-16,440,56,576,48c1400,144,1384,64,1504,56v120,-8,360,48,480,48c2104,104,2136,72,2224,56,2312,40,2408,,2512,8v104,8,224,32,336,96c2960,168,3096,280,3184,392v88,112,168,240,192,384c3400,920,3384,1080,3328,1256v-56,176,-176,376,-288,576c2928,2032,2752,2296,2656,2456v-96,160,-128,272,-192,336c2400,2856,2344,2832,2272,2840v-72,8,-144,16,-240,c1936,2824,1792,2752,1696,2744v-96,-8,-144,24,-240,48c1360,2816,1232,2880,1120,2888v-112,8,-248,40,-336,-48xe" filled="f" strokeweight="5pt">
                  <v:path arrowok="t" o:connecttype="custom" o:connectlocs="784,2840;592,2360;256,1880;64,1496;16,1256;16,968;112,584;400,248;688,104;1264,152;1504,56;1984,104;2224,56;2512,8;2848,104;3184,392;3376,776;3328,1256;3040,1832;2656,2456;2464,2792;2272,2840;2032,2840;1696,2744;1456,2792;1120,2888;784,2840" o:connectangles="0,0,0,0,0,0,0,0,0,0,0,0,0,0,0,0,0,0,0,0,0,0,0,0,0,0,0"/>
                </v:shape>
                <v:shape id="Freeform 155" o:spid="_x0000_s1033" style="position:absolute;left:2640;top:480;width:624;height:672;rotation:-1003148fd;visibility:visible;mso-wrap-style:none;v-text-anchor:middle" coordsize="624,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" path="m,624c28,528,56,432,144,336,232,240,456,96,528,48v72,-48,32,-32,48,c592,80,624,208,624,240v,32,-24,,-48,c552,240,528,216,480,240,432,264,344,312,288,384,232,456,168,624,144,672e" fillcolor="#cff" strokeweight="5pt">
                  <v:path arrowok="t" o:connecttype="custom" o:connectlocs="0,624;144,336;528,48;576,48;624,240;576,240;480,240;288,384;144,672" o:connectangles="0,0,0,0,0,0,0,0,0"/>
                </v:shape>
                <w10:wrap anchorx="margin"/>
              </v:group>
            </w:pict>
          </mc:Fallback>
        </mc:AlternateContent>
      </w:r>
      <w:r w:rsidRPr="00E83FE3">
        <w:rPr>
          <w:rFonts w:ascii="Arial" w:hAnsi="Arial"/>
          <w:b/>
          <w:sz w:val="32"/>
          <w:szCs w:val="32"/>
        </w:rPr>
        <w:t>User’s Manual</w:t>
      </w:r>
    </w:p>
    <w:p w14:paraId="6D7A939F" w14:textId="16DFD7C6" w:rsidR="00E83FE3" w:rsidRDefault="00E83FE3" w:rsidP="00010AB0">
      <w:pPr>
        <w:ind w:left="720" w:firstLine="720"/>
        <w:jc w:val="center"/>
        <w:rPr>
          <w:rFonts w:ascii="Arial" w:hAnsi="Arial"/>
          <w:b/>
          <w:sz w:val="32"/>
          <w:szCs w:val="32"/>
        </w:rPr>
      </w:pPr>
      <w:r w:rsidRPr="00E83FE3">
        <w:rPr>
          <w:rFonts w:ascii="Arial" w:hAnsi="Arial"/>
          <w:b/>
          <w:i/>
          <w:sz w:val="32"/>
          <w:szCs w:val="32"/>
          <w:u w:val="single"/>
        </w:rPr>
        <w:t>A</w:t>
      </w:r>
      <w:r w:rsidRPr="00E83FE3">
        <w:rPr>
          <w:rFonts w:ascii="Arial" w:hAnsi="Arial"/>
          <w:b/>
          <w:sz w:val="32"/>
          <w:szCs w:val="32"/>
        </w:rPr>
        <w:t xml:space="preserve">nnual </w:t>
      </w:r>
      <w:r w:rsidRPr="00E83FE3">
        <w:rPr>
          <w:rFonts w:ascii="Arial" w:hAnsi="Arial"/>
          <w:b/>
          <w:i/>
          <w:sz w:val="32"/>
          <w:szCs w:val="32"/>
          <w:u w:val="single"/>
        </w:rPr>
        <w:t>P</w:t>
      </w:r>
      <w:r w:rsidRPr="00E83FE3">
        <w:rPr>
          <w:rFonts w:ascii="Arial" w:hAnsi="Arial"/>
          <w:b/>
          <w:sz w:val="32"/>
          <w:szCs w:val="32"/>
        </w:rPr>
        <w:t xml:space="preserve">hosphorus </w:t>
      </w:r>
      <w:r w:rsidRPr="00E83FE3">
        <w:rPr>
          <w:rFonts w:ascii="Arial" w:hAnsi="Arial"/>
          <w:b/>
          <w:i/>
          <w:sz w:val="32"/>
          <w:szCs w:val="32"/>
          <w:u w:val="single"/>
        </w:rPr>
        <w:t>L</w:t>
      </w:r>
      <w:r w:rsidRPr="00E83FE3">
        <w:rPr>
          <w:rFonts w:ascii="Arial" w:hAnsi="Arial"/>
          <w:b/>
          <w:sz w:val="32"/>
          <w:szCs w:val="32"/>
        </w:rPr>
        <w:t xml:space="preserve">oss </w:t>
      </w:r>
      <w:r w:rsidRPr="00E83FE3">
        <w:rPr>
          <w:rFonts w:ascii="Arial" w:hAnsi="Arial"/>
          <w:b/>
          <w:i/>
          <w:sz w:val="32"/>
          <w:szCs w:val="32"/>
          <w:u w:val="single"/>
        </w:rPr>
        <w:t>E</w:t>
      </w:r>
      <w:r w:rsidRPr="00E83FE3">
        <w:rPr>
          <w:rFonts w:ascii="Arial" w:hAnsi="Arial"/>
          <w:b/>
          <w:sz w:val="32"/>
          <w:szCs w:val="32"/>
        </w:rPr>
        <w:t>stimator</w:t>
      </w:r>
    </w:p>
    <w:p w14:paraId="7AEE56E1" w14:textId="5510E1F9" w:rsidR="00E83FE3" w:rsidRPr="00E83FE3" w:rsidRDefault="00010AB0" w:rsidP="00010AB0">
      <w:pPr>
        <w:ind w:left="720" w:firstLine="720"/>
        <w:rPr>
          <w:rFonts w:ascii="Arial" w:hAnsi="Arial"/>
          <w:b/>
          <w:sz w:val="32"/>
          <w:szCs w:val="32"/>
        </w:rPr>
      </w:pPr>
      <w:r>
        <w:rPr>
          <w:rFonts w:ascii="Arial" w:hAnsi="Arial"/>
          <w:b/>
          <w:sz w:val="32"/>
          <w:szCs w:val="32"/>
        </w:rPr>
        <w:t xml:space="preserve">                         </w:t>
      </w:r>
      <w:r w:rsidR="00E83FE3">
        <w:rPr>
          <w:rFonts w:ascii="Arial" w:hAnsi="Arial"/>
          <w:b/>
          <w:sz w:val="32"/>
          <w:szCs w:val="32"/>
        </w:rPr>
        <w:t>Version 202</w:t>
      </w:r>
      <w:r w:rsidR="006B6FBA">
        <w:rPr>
          <w:rFonts w:ascii="Arial" w:hAnsi="Arial"/>
          <w:b/>
          <w:sz w:val="32"/>
          <w:szCs w:val="32"/>
        </w:rPr>
        <w:t>6</w:t>
      </w:r>
    </w:p>
    <w:p w14:paraId="3BE381D8" w14:textId="2391D457" w:rsidR="00E83FE3" w:rsidRPr="0088081B" w:rsidRDefault="00CF5326" w:rsidP="00010AB0">
      <w:pPr>
        <w:jc w:val="center"/>
        <w:rPr>
          <w:rFonts w:ascii="Arial" w:hAnsi="Arial"/>
          <w:b/>
        </w:rPr>
      </w:pPr>
      <w:r>
        <w:rPr>
          <w:rFonts w:ascii="Arial" w:hAnsi="Arial"/>
          <w:b/>
        </w:rPr>
        <w:t>3/1/2026</w:t>
      </w:r>
    </w:p>
    <w:p w14:paraId="21F91ED3" w14:textId="77777777" w:rsidR="00E83FE3" w:rsidRPr="0088081B" w:rsidRDefault="00E83FE3" w:rsidP="00E83FE3">
      <w:pPr>
        <w:jc w:val="center"/>
        <w:rPr>
          <w:rFonts w:ascii="Arial" w:hAnsi="Arial"/>
          <w:b/>
        </w:rPr>
      </w:pPr>
    </w:p>
    <w:p w14:paraId="6D2058F2" w14:textId="55F98229" w:rsidR="00E83FE3" w:rsidRPr="00366E94" w:rsidRDefault="00E83FE3" w:rsidP="00E83FE3">
      <w:pPr>
        <w:jc w:val="center"/>
        <w:rPr>
          <w:rFonts w:ascii="Arial" w:hAnsi="Arial"/>
          <w:b/>
          <w:sz w:val="32"/>
        </w:rPr>
      </w:pPr>
      <w:r w:rsidRPr="00366E94">
        <w:rPr>
          <w:rFonts w:ascii="Arial" w:hAnsi="Arial"/>
          <w:b/>
          <w:sz w:val="32"/>
        </w:rPr>
        <w:t xml:space="preserve">Peter A. Vadas (developer of </w:t>
      </w:r>
      <w:r>
        <w:rPr>
          <w:rFonts w:ascii="Arial" w:hAnsi="Arial"/>
          <w:b/>
          <w:sz w:val="32"/>
        </w:rPr>
        <w:t>APLE)</w:t>
      </w:r>
    </w:p>
    <w:p w14:paraId="0D012305" w14:textId="77777777" w:rsidR="00E83FE3" w:rsidRDefault="00E83FE3" w:rsidP="00E83FE3">
      <w:pPr>
        <w:jc w:val="center"/>
        <w:rPr>
          <w:rFonts w:ascii="Arial" w:hAnsi="Arial"/>
          <w:b/>
        </w:rPr>
      </w:pPr>
      <w:r>
        <w:rPr>
          <w:rFonts w:ascii="Arial" w:hAnsi="Arial"/>
          <w:b/>
        </w:rPr>
        <w:t>peter.vadas@usda.gov</w:t>
      </w:r>
    </w:p>
    <w:p w14:paraId="4E3AEE2A" w14:textId="77777777" w:rsidR="008D6069" w:rsidRPr="0088081B" w:rsidRDefault="008D6069" w:rsidP="008D6069">
      <w:pPr>
        <w:jc w:val="center"/>
        <w:rPr>
          <w:rFonts w:ascii="Arial" w:hAnsi="Arial"/>
          <w:b/>
        </w:rPr>
      </w:pPr>
      <w:r>
        <w:rPr>
          <w:rFonts w:ascii="Arial" w:hAnsi="Arial"/>
          <w:b/>
        </w:rPr>
        <w:t>USDA-ARS</w:t>
      </w:r>
    </w:p>
    <w:p w14:paraId="0E8886D2" w14:textId="31529363" w:rsidR="00E83FE3" w:rsidRPr="00366E94" w:rsidRDefault="008D6069" w:rsidP="00E83FE3">
      <w:pPr>
        <w:jc w:val="center"/>
        <w:rPr>
          <w:rFonts w:ascii="Arial" w:hAnsi="Arial"/>
          <w:b/>
        </w:rPr>
      </w:pPr>
      <w:r>
        <w:rPr>
          <w:rFonts w:ascii="Arial" w:hAnsi="Arial"/>
          <w:b/>
        </w:rPr>
        <w:t>Office of National Programs</w:t>
      </w:r>
    </w:p>
    <w:p w14:paraId="26A8EA8D" w14:textId="7603AF17" w:rsidR="00E83FE3" w:rsidRPr="0088081B" w:rsidRDefault="008D6069" w:rsidP="00E83FE3">
      <w:pPr>
        <w:jc w:val="center"/>
        <w:rPr>
          <w:rFonts w:ascii="Arial" w:hAnsi="Arial"/>
          <w:b/>
        </w:rPr>
      </w:pPr>
      <w:r>
        <w:rPr>
          <w:rFonts w:ascii="Arial" w:hAnsi="Arial"/>
          <w:b/>
        </w:rPr>
        <w:t>Beltsville, MD</w:t>
      </w:r>
      <w:r w:rsidR="00E83FE3" w:rsidRPr="0088081B">
        <w:rPr>
          <w:rFonts w:ascii="Arial" w:hAnsi="Arial"/>
          <w:b/>
        </w:rPr>
        <w:t>, USA</w:t>
      </w:r>
    </w:p>
    <w:p w14:paraId="2405E346" w14:textId="77777777" w:rsidR="00E83FE3" w:rsidRPr="00F43A1C" w:rsidRDefault="00E83FE3" w:rsidP="00E83FE3">
      <w:pPr>
        <w:jc w:val="center"/>
      </w:pPr>
    </w:p>
    <w:p w14:paraId="10ECC9DA" w14:textId="3AFD2E6E" w:rsidR="00E83FE3" w:rsidRPr="00366E94" w:rsidRDefault="00E83FE3" w:rsidP="00E83FE3">
      <w:pPr>
        <w:jc w:val="center"/>
        <w:rPr>
          <w:rFonts w:ascii="Arial" w:hAnsi="Arial"/>
          <w:b/>
          <w:sz w:val="32"/>
        </w:rPr>
      </w:pPr>
      <w:r w:rsidRPr="00366E94">
        <w:rPr>
          <w:rFonts w:ascii="Arial" w:hAnsi="Arial"/>
          <w:b/>
          <w:sz w:val="32"/>
        </w:rPr>
        <w:t xml:space="preserve">Carl H. Bolster (developer of </w:t>
      </w:r>
      <w:r w:rsidR="00762E9A">
        <w:rPr>
          <w:rFonts w:ascii="Arial" w:hAnsi="Arial"/>
          <w:b/>
          <w:sz w:val="32"/>
        </w:rPr>
        <w:t>APLE2026</w:t>
      </w:r>
      <w:r>
        <w:rPr>
          <w:rFonts w:ascii="Arial" w:hAnsi="Arial"/>
          <w:b/>
          <w:sz w:val="32"/>
        </w:rPr>
        <w:t>)</w:t>
      </w:r>
    </w:p>
    <w:p w14:paraId="6708665E" w14:textId="77777777" w:rsidR="00E83FE3" w:rsidRPr="00366E94" w:rsidRDefault="00E83FE3" w:rsidP="00E83FE3">
      <w:pPr>
        <w:jc w:val="center"/>
        <w:rPr>
          <w:rFonts w:ascii="Arial" w:hAnsi="Arial"/>
          <w:b/>
        </w:rPr>
      </w:pPr>
      <w:r>
        <w:rPr>
          <w:rFonts w:ascii="Arial" w:hAnsi="Arial"/>
          <w:b/>
        </w:rPr>
        <w:t>carl.bolster@usda.gov</w:t>
      </w:r>
    </w:p>
    <w:p w14:paraId="60EA157B" w14:textId="77777777" w:rsidR="008D6069" w:rsidRPr="0021317C" w:rsidRDefault="008D6069" w:rsidP="008D6069">
      <w:pPr>
        <w:jc w:val="center"/>
        <w:rPr>
          <w:lang w:val="sv-SE"/>
        </w:rPr>
      </w:pPr>
      <w:r w:rsidRPr="00366E94">
        <w:rPr>
          <w:rFonts w:ascii="Arial" w:hAnsi="Arial"/>
          <w:b/>
          <w:lang w:val="sv-SE"/>
        </w:rPr>
        <w:t>U</w:t>
      </w:r>
      <w:r>
        <w:rPr>
          <w:rFonts w:ascii="Arial" w:hAnsi="Arial"/>
          <w:b/>
          <w:lang w:val="sv-SE"/>
        </w:rPr>
        <w:t>SDA-ARS</w:t>
      </w:r>
    </w:p>
    <w:p w14:paraId="484C0A80" w14:textId="066106E9" w:rsidR="00E83FE3" w:rsidRPr="00366E94" w:rsidRDefault="00E83FE3" w:rsidP="00E83FE3">
      <w:pPr>
        <w:jc w:val="center"/>
        <w:rPr>
          <w:rFonts w:ascii="Arial" w:hAnsi="Arial"/>
          <w:b/>
        </w:rPr>
      </w:pPr>
      <w:r w:rsidRPr="00366E94">
        <w:rPr>
          <w:rFonts w:ascii="Arial" w:hAnsi="Arial"/>
          <w:b/>
        </w:rPr>
        <w:t>Food Animal Environmental Systems Research Unit</w:t>
      </w:r>
    </w:p>
    <w:p w14:paraId="283BAEFD" w14:textId="77777777" w:rsidR="00E83FE3" w:rsidRPr="00366E94" w:rsidRDefault="00E83FE3" w:rsidP="00E83FE3">
      <w:pPr>
        <w:jc w:val="center"/>
        <w:rPr>
          <w:rFonts w:ascii="Arial" w:hAnsi="Arial"/>
          <w:b/>
          <w:lang w:val="sv-SE"/>
        </w:rPr>
      </w:pPr>
      <w:r w:rsidRPr="00366E94">
        <w:rPr>
          <w:rFonts w:ascii="Arial" w:hAnsi="Arial"/>
          <w:b/>
          <w:lang w:val="sv-SE"/>
        </w:rPr>
        <w:t>Bowling Green, KY, USA</w:t>
      </w:r>
    </w:p>
    <w:p w14:paraId="11E368E3" w14:textId="1A069A4B" w:rsidR="00E83FE3" w:rsidRDefault="00E83FE3">
      <w:pPr>
        <w:rPr>
          <w:rFonts w:ascii="Times New Roman" w:hAnsi="Times New Roman" w:cs="Times New Roman"/>
        </w:rPr>
      </w:pPr>
    </w:p>
    <w:p w14:paraId="0A59FDA0" w14:textId="77777777" w:rsidR="00E83FE3" w:rsidRDefault="00E83FE3">
      <w:pPr>
        <w:rPr>
          <w:rFonts w:ascii="Times New Roman" w:hAnsi="Times New Roman" w:cs="Times New Roman"/>
        </w:rPr>
      </w:pPr>
      <w:r>
        <w:rPr>
          <w:rFonts w:ascii="Times New Roman" w:hAnsi="Times New Roman" w:cs="Times New Roman"/>
        </w:rPr>
        <w:br w:type="page"/>
      </w:r>
    </w:p>
    <w:p w14:paraId="56E7E9F1" w14:textId="77777777" w:rsidR="00B87B46" w:rsidRDefault="00B87B46">
      <w:pPr>
        <w:rPr>
          <w:rFonts w:ascii="Times New Roman" w:hAnsi="Times New Roman" w:cs="Times New Roman"/>
        </w:rPr>
      </w:pPr>
    </w:p>
    <w:sdt>
      <w:sdtPr>
        <w:rPr>
          <w:rFonts w:asciiTheme="minorHAnsi" w:eastAsiaTheme="minorHAnsi" w:hAnsiTheme="minorHAnsi" w:cstheme="minorBidi"/>
          <w:color w:val="auto"/>
          <w:kern w:val="2"/>
          <w:sz w:val="24"/>
          <w:szCs w:val="24"/>
          <w14:ligatures w14:val="standardContextual"/>
        </w:rPr>
        <w:id w:val="1046260856"/>
        <w:docPartObj>
          <w:docPartGallery w:val="Table of Contents"/>
          <w:docPartUnique/>
        </w:docPartObj>
      </w:sdtPr>
      <w:sdtEndPr>
        <w:rPr>
          <w:b/>
          <w:bCs/>
          <w:noProof/>
        </w:rPr>
      </w:sdtEndPr>
      <w:sdtContent>
        <w:p w14:paraId="0A80772D" w14:textId="798C8746" w:rsidR="006E7DC1" w:rsidRDefault="006E7DC1">
          <w:pPr>
            <w:pStyle w:val="TOCHeading"/>
          </w:pPr>
          <w:r>
            <w:t>Contents</w:t>
          </w:r>
        </w:p>
        <w:p w14:paraId="5545BBD9" w14:textId="625324A8" w:rsidR="003636FF" w:rsidRDefault="006E7DC1">
          <w:pPr>
            <w:pStyle w:val="TOC1"/>
            <w:tabs>
              <w:tab w:val="right" w:leader="dot" w:pos="9350"/>
            </w:tabs>
            <w:rPr>
              <w:rFonts w:eastAsiaTheme="minorEastAsia"/>
              <w:noProof/>
            </w:rPr>
          </w:pPr>
          <w:r>
            <w:fldChar w:fldCharType="begin"/>
          </w:r>
          <w:r>
            <w:instrText xml:space="preserve"> TOC \o "1-4" \h \z \u </w:instrText>
          </w:r>
          <w:r>
            <w:fldChar w:fldCharType="separate"/>
          </w:r>
          <w:hyperlink w:anchor="_Toc223439556" w:history="1">
            <w:r w:rsidR="003636FF" w:rsidRPr="00B9006E">
              <w:rPr>
                <w:rStyle w:val="Hyperlink"/>
                <w:noProof/>
              </w:rPr>
              <w:t>Model Description</w:t>
            </w:r>
            <w:r w:rsidR="003636FF">
              <w:rPr>
                <w:noProof/>
                <w:webHidden/>
              </w:rPr>
              <w:tab/>
            </w:r>
            <w:r w:rsidR="003636FF">
              <w:rPr>
                <w:noProof/>
                <w:webHidden/>
              </w:rPr>
              <w:fldChar w:fldCharType="begin"/>
            </w:r>
            <w:r w:rsidR="003636FF">
              <w:rPr>
                <w:noProof/>
                <w:webHidden/>
              </w:rPr>
              <w:instrText xml:space="preserve"> PAGEREF _Toc223439556 \h </w:instrText>
            </w:r>
            <w:r w:rsidR="003636FF">
              <w:rPr>
                <w:noProof/>
                <w:webHidden/>
              </w:rPr>
            </w:r>
            <w:r w:rsidR="003636FF">
              <w:rPr>
                <w:noProof/>
                <w:webHidden/>
              </w:rPr>
              <w:fldChar w:fldCharType="separate"/>
            </w:r>
            <w:r w:rsidR="003636FF">
              <w:rPr>
                <w:noProof/>
                <w:webHidden/>
              </w:rPr>
              <w:t>3</w:t>
            </w:r>
            <w:r w:rsidR="003636FF">
              <w:rPr>
                <w:noProof/>
                <w:webHidden/>
              </w:rPr>
              <w:fldChar w:fldCharType="end"/>
            </w:r>
          </w:hyperlink>
        </w:p>
        <w:p w14:paraId="6F445B75" w14:textId="0FF9B4F3" w:rsidR="003636FF" w:rsidRDefault="003636FF">
          <w:pPr>
            <w:pStyle w:val="TOC1"/>
            <w:tabs>
              <w:tab w:val="right" w:leader="dot" w:pos="9350"/>
            </w:tabs>
            <w:rPr>
              <w:rFonts w:eastAsiaTheme="minorEastAsia"/>
              <w:noProof/>
            </w:rPr>
          </w:pPr>
          <w:hyperlink w:anchor="_Toc223439557" w:history="1">
            <w:r w:rsidRPr="00B9006E">
              <w:rPr>
                <w:rStyle w:val="Hyperlink"/>
                <w:noProof/>
              </w:rPr>
              <w:t>Download and Install Program</w:t>
            </w:r>
            <w:r>
              <w:rPr>
                <w:noProof/>
                <w:webHidden/>
              </w:rPr>
              <w:tab/>
            </w:r>
            <w:r>
              <w:rPr>
                <w:noProof/>
                <w:webHidden/>
              </w:rPr>
              <w:fldChar w:fldCharType="begin"/>
            </w:r>
            <w:r>
              <w:rPr>
                <w:noProof/>
                <w:webHidden/>
              </w:rPr>
              <w:instrText xml:space="preserve"> PAGEREF _Toc223439557 \h </w:instrText>
            </w:r>
            <w:r>
              <w:rPr>
                <w:noProof/>
                <w:webHidden/>
              </w:rPr>
            </w:r>
            <w:r>
              <w:rPr>
                <w:noProof/>
                <w:webHidden/>
              </w:rPr>
              <w:fldChar w:fldCharType="separate"/>
            </w:r>
            <w:r>
              <w:rPr>
                <w:noProof/>
                <w:webHidden/>
              </w:rPr>
              <w:t>4</w:t>
            </w:r>
            <w:r>
              <w:rPr>
                <w:noProof/>
                <w:webHidden/>
              </w:rPr>
              <w:fldChar w:fldCharType="end"/>
            </w:r>
          </w:hyperlink>
        </w:p>
        <w:p w14:paraId="2C75795D" w14:textId="7AC5524E" w:rsidR="003636FF" w:rsidRDefault="003636FF">
          <w:pPr>
            <w:pStyle w:val="TOC1"/>
            <w:tabs>
              <w:tab w:val="right" w:leader="dot" w:pos="9350"/>
            </w:tabs>
            <w:rPr>
              <w:rFonts w:eastAsiaTheme="minorEastAsia"/>
              <w:noProof/>
            </w:rPr>
          </w:pPr>
          <w:hyperlink w:anchor="_Toc223439558" w:history="1">
            <w:r w:rsidRPr="00B9006E">
              <w:rPr>
                <w:rStyle w:val="Hyperlink"/>
                <w:noProof/>
              </w:rPr>
              <w:t>Running APLE2026</w:t>
            </w:r>
            <w:r>
              <w:rPr>
                <w:noProof/>
                <w:webHidden/>
              </w:rPr>
              <w:tab/>
            </w:r>
            <w:r>
              <w:rPr>
                <w:noProof/>
                <w:webHidden/>
              </w:rPr>
              <w:fldChar w:fldCharType="begin"/>
            </w:r>
            <w:r>
              <w:rPr>
                <w:noProof/>
                <w:webHidden/>
              </w:rPr>
              <w:instrText xml:space="preserve"> PAGEREF _Toc223439558 \h </w:instrText>
            </w:r>
            <w:r>
              <w:rPr>
                <w:noProof/>
                <w:webHidden/>
              </w:rPr>
            </w:r>
            <w:r>
              <w:rPr>
                <w:noProof/>
                <w:webHidden/>
              </w:rPr>
              <w:fldChar w:fldCharType="separate"/>
            </w:r>
            <w:r>
              <w:rPr>
                <w:noProof/>
                <w:webHidden/>
              </w:rPr>
              <w:t>4</w:t>
            </w:r>
            <w:r>
              <w:rPr>
                <w:noProof/>
                <w:webHidden/>
              </w:rPr>
              <w:fldChar w:fldCharType="end"/>
            </w:r>
          </w:hyperlink>
        </w:p>
        <w:p w14:paraId="31BDA0F4" w14:textId="5A0D7BC8" w:rsidR="003636FF" w:rsidRDefault="003636FF">
          <w:pPr>
            <w:pStyle w:val="TOC2"/>
            <w:tabs>
              <w:tab w:val="left" w:pos="720"/>
              <w:tab w:val="right" w:leader="dot" w:pos="9350"/>
            </w:tabs>
            <w:rPr>
              <w:rFonts w:eastAsiaTheme="minorEastAsia"/>
              <w:noProof/>
            </w:rPr>
          </w:pPr>
          <w:hyperlink w:anchor="_Toc223439559" w:history="1">
            <w:r w:rsidRPr="00B9006E">
              <w:rPr>
                <w:rStyle w:val="Hyperlink"/>
                <w:noProof/>
              </w:rPr>
              <w:t>1.</w:t>
            </w:r>
            <w:r>
              <w:rPr>
                <w:rFonts w:eastAsiaTheme="minorEastAsia"/>
                <w:noProof/>
              </w:rPr>
              <w:tab/>
            </w:r>
            <w:r w:rsidRPr="00B9006E">
              <w:rPr>
                <w:rStyle w:val="Hyperlink"/>
                <w:noProof/>
              </w:rPr>
              <w:t>Populate Input Data File Worksheets</w:t>
            </w:r>
            <w:r>
              <w:rPr>
                <w:noProof/>
                <w:webHidden/>
              </w:rPr>
              <w:tab/>
            </w:r>
            <w:r>
              <w:rPr>
                <w:noProof/>
                <w:webHidden/>
              </w:rPr>
              <w:fldChar w:fldCharType="begin"/>
            </w:r>
            <w:r>
              <w:rPr>
                <w:noProof/>
                <w:webHidden/>
              </w:rPr>
              <w:instrText xml:space="preserve"> PAGEREF _Toc223439559 \h </w:instrText>
            </w:r>
            <w:r>
              <w:rPr>
                <w:noProof/>
                <w:webHidden/>
              </w:rPr>
            </w:r>
            <w:r>
              <w:rPr>
                <w:noProof/>
                <w:webHidden/>
              </w:rPr>
              <w:fldChar w:fldCharType="separate"/>
            </w:r>
            <w:r>
              <w:rPr>
                <w:noProof/>
                <w:webHidden/>
              </w:rPr>
              <w:t>5</w:t>
            </w:r>
            <w:r>
              <w:rPr>
                <w:noProof/>
                <w:webHidden/>
              </w:rPr>
              <w:fldChar w:fldCharType="end"/>
            </w:r>
          </w:hyperlink>
        </w:p>
        <w:p w14:paraId="52D48502" w14:textId="421C385C" w:rsidR="003636FF" w:rsidRDefault="003636FF">
          <w:pPr>
            <w:pStyle w:val="TOC3"/>
            <w:tabs>
              <w:tab w:val="right" w:leader="dot" w:pos="9350"/>
            </w:tabs>
            <w:rPr>
              <w:rFonts w:eastAsiaTheme="minorEastAsia"/>
              <w:noProof/>
            </w:rPr>
          </w:pPr>
          <w:hyperlink w:anchor="_Toc223439560" w:history="1">
            <w:r w:rsidRPr="00B9006E">
              <w:rPr>
                <w:rStyle w:val="Hyperlink"/>
                <w:noProof/>
              </w:rPr>
              <w:t>fieldData</w:t>
            </w:r>
            <w:r>
              <w:rPr>
                <w:noProof/>
                <w:webHidden/>
              </w:rPr>
              <w:tab/>
            </w:r>
            <w:r>
              <w:rPr>
                <w:noProof/>
                <w:webHidden/>
              </w:rPr>
              <w:fldChar w:fldCharType="begin"/>
            </w:r>
            <w:r>
              <w:rPr>
                <w:noProof/>
                <w:webHidden/>
              </w:rPr>
              <w:instrText xml:space="preserve"> PAGEREF _Toc223439560 \h </w:instrText>
            </w:r>
            <w:r>
              <w:rPr>
                <w:noProof/>
                <w:webHidden/>
              </w:rPr>
            </w:r>
            <w:r>
              <w:rPr>
                <w:noProof/>
                <w:webHidden/>
              </w:rPr>
              <w:fldChar w:fldCharType="separate"/>
            </w:r>
            <w:r>
              <w:rPr>
                <w:noProof/>
                <w:webHidden/>
              </w:rPr>
              <w:t>5</w:t>
            </w:r>
            <w:r>
              <w:rPr>
                <w:noProof/>
                <w:webHidden/>
              </w:rPr>
              <w:fldChar w:fldCharType="end"/>
            </w:r>
          </w:hyperlink>
        </w:p>
        <w:p w14:paraId="3DFF8BCC" w14:textId="6F0E38A5" w:rsidR="003636FF" w:rsidRDefault="003636FF">
          <w:pPr>
            <w:pStyle w:val="TOC3"/>
            <w:tabs>
              <w:tab w:val="right" w:leader="dot" w:pos="9350"/>
            </w:tabs>
            <w:rPr>
              <w:rFonts w:eastAsiaTheme="minorEastAsia"/>
              <w:noProof/>
            </w:rPr>
          </w:pPr>
          <w:hyperlink w:anchor="_Toc223439561" w:history="1">
            <w:r w:rsidRPr="00B9006E">
              <w:rPr>
                <w:rStyle w:val="Hyperlink"/>
                <w:noProof/>
              </w:rPr>
              <w:t>rainData</w:t>
            </w:r>
            <w:r>
              <w:rPr>
                <w:noProof/>
                <w:webHidden/>
              </w:rPr>
              <w:tab/>
            </w:r>
            <w:r>
              <w:rPr>
                <w:noProof/>
                <w:webHidden/>
              </w:rPr>
              <w:fldChar w:fldCharType="begin"/>
            </w:r>
            <w:r>
              <w:rPr>
                <w:noProof/>
                <w:webHidden/>
              </w:rPr>
              <w:instrText xml:space="preserve"> PAGEREF _Toc223439561 \h </w:instrText>
            </w:r>
            <w:r>
              <w:rPr>
                <w:noProof/>
                <w:webHidden/>
              </w:rPr>
            </w:r>
            <w:r>
              <w:rPr>
                <w:noProof/>
                <w:webHidden/>
              </w:rPr>
              <w:fldChar w:fldCharType="separate"/>
            </w:r>
            <w:r>
              <w:rPr>
                <w:noProof/>
                <w:webHidden/>
              </w:rPr>
              <w:t>7</w:t>
            </w:r>
            <w:r>
              <w:rPr>
                <w:noProof/>
                <w:webHidden/>
              </w:rPr>
              <w:fldChar w:fldCharType="end"/>
            </w:r>
          </w:hyperlink>
        </w:p>
        <w:p w14:paraId="0FA2E46F" w14:textId="095DF8C8" w:rsidR="003636FF" w:rsidRDefault="003636FF">
          <w:pPr>
            <w:pStyle w:val="TOC3"/>
            <w:tabs>
              <w:tab w:val="right" w:leader="dot" w:pos="9350"/>
            </w:tabs>
            <w:rPr>
              <w:rFonts w:eastAsiaTheme="minorEastAsia"/>
              <w:noProof/>
            </w:rPr>
          </w:pPr>
          <w:hyperlink w:anchor="_Toc223439562" w:history="1">
            <w:r w:rsidRPr="00B9006E">
              <w:rPr>
                <w:rStyle w:val="Hyperlink"/>
                <w:noProof/>
              </w:rPr>
              <w:t>fertilizerData</w:t>
            </w:r>
            <w:r>
              <w:rPr>
                <w:noProof/>
                <w:webHidden/>
              </w:rPr>
              <w:tab/>
            </w:r>
            <w:r>
              <w:rPr>
                <w:noProof/>
                <w:webHidden/>
              </w:rPr>
              <w:fldChar w:fldCharType="begin"/>
            </w:r>
            <w:r>
              <w:rPr>
                <w:noProof/>
                <w:webHidden/>
              </w:rPr>
              <w:instrText xml:space="preserve"> PAGEREF _Toc223439562 \h </w:instrText>
            </w:r>
            <w:r>
              <w:rPr>
                <w:noProof/>
                <w:webHidden/>
              </w:rPr>
            </w:r>
            <w:r>
              <w:rPr>
                <w:noProof/>
                <w:webHidden/>
              </w:rPr>
              <w:fldChar w:fldCharType="separate"/>
            </w:r>
            <w:r>
              <w:rPr>
                <w:noProof/>
                <w:webHidden/>
              </w:rPr>
              <w:t>7</w:t>
            </w:r>
            <w:r>
              <w:rPr>
                <w:noProof/>
                <w:webHidden/>
              </w:rPr>
              <w:fldChar w:fldCharType="end"/>
            </w:r>
          </w:hyperlink>
        </w:p>
        <w:p w14:paraId="77222933" w14:textId="10B54CA4" w:rsidR="003636FF" w:rsidRDefault="003636FF">
          <w:pPr>
            <w:pStyle w:val="TOC3"/>
            <w:tabs>
              <w:tab w:val="right" w:leader="dot" w:pos="9350"/>
            </w:tabs>
            <w:rPr>
              <w:rFonts w:eastAsiaTheme="minorEastAsia"/>
              <w:noProof/>
            </w:rPr>
          </w:pPr>
          <w:hyperlink w:anchor="_Toc223439563" w:history="1">
            <w:r w:rsidRPr="00B9006E">
              <w:rPr>
                <w:rStyle w:val="Hyperlink"/>
                <w:noProof/>
              </w:rPr>
              <w:t>liquidManureData</w:t>
            </w:r>
            <w:r>
              <w:rPr>
                <w:noProof/>
                <w:webHidden/>
              </w:rPr>
              <w:tab/>
            </w:r>
            <w:r>
              <w:rPr>
                <w:noProof/>
                <w:webHidden/>
              </w:rPr>
              <w:fldChar w:fldCharType="begin"/>
            </w:r>
            <w:r>
              <w:rPr>
                <w:noProof/>
                <w:webHidden/>
              </w:rPr>
              <w:instrText xml:space="preserve"> PAGEREF _Toc223439563 \h </w:instrText>
            </w:r>
            <w:r>
              <w:rPr>
                <w:noProof/>
                <w:webHidden/>
              </w:rPr>
            </w:r>
            <w:r>
              <w:rPr>
                <w:noProof/>
                <w:webHidden/>
              </w:rPr>
              <w:fldChar w:fldCharType="separate"/>
            </w:r>
            <w:r>
              <w:rPr>
                <w:noProof/>
                <w:webHidden/>
              </w:rPr>
              <w:t>8</w:t>
            </w:r>
            <w:r>
              <w:rPr>
                <w:noProof/>
                <w:webHidden/>
              </w:rPr>
              <w:fldChar w:fldCharType="end"/>
            </w:r>
          </w:hyperlink>
        </w:p>
        <w:p w14:paraId="7493702D" w14:textId="2C561939" w:rsidR="003636FF" w:rsidRDefault="003636FF">
          <w:pPr>
            <w:pStyle w:val="TOC3"/>
            <w:tabs>
              <w:tab w:val="right" w:leader="dot" w:pos="9350"/>
            </w:tabs>
            <w:rPr>
              <w:rFonts w:eastAsiaTheme="minorEastAsia"/>
              <w:noProof/>
            </w:rPr>
          </w:pPr>
          <w:hyperlink w:anchor="_Toc223439564" w:history="1">
            <w:r w:rsidRPr="00B9006E">
              <w:rPr>
                <w:rStyle w:val="Hyperlink"/>
                <w:noProof/>
              </w:rPr>
              <w:t>solidManureData</w:t>
            </w:r>
            <w:r>
              <w:rPr>
                <w:noProof/>
                <w:webHidden/>
              </w:rPr>
              <w:tab/>
            </w:r>
            <w:r>
              <w:rPr>
                <w:noProof/>
                <w:webHidden/>
              </w:rPr>
              <w:fldChar w:fldCharType="begin"/>
            </w:r>
            <w:r>
              <w:rPr>
                <w:noProof/>
                <w:webHidden/>
              </w:rPr>
              <w:instrText xml:space="preserve"> PAGEREF _Toc223439564 \h </w:instrText>
            </w:r>
            <w:r>
              <w:rPr>
                <w:noProof/>
                <w:webHidden/>
              </w:rPr>
            </w:r>
            <w:r>
              <w:rPr>
                <w:noProof/>
                <w:webHidden/>
              </w:rPr>
              <w:fldChar w:fldCharType="separate"/>
            </w:r>
            <w:r>
              <w:rPr>
                <w:noProof/>
                <w:webHidden/>
              </w:rPr>
              <w:t>10</w:t>
            </w:r>
            <w:r>
              <w:rPr>
                <w:noProof/>
                <w:webHidden/>
              </w:rPr>
              <w:fldChar w:fldCharType="end"/>
            </w:r>
          </w:hyperlink>
        </w:p>
        <w:p w14:paraId="574368DB" w14:textId="25384842" w:rsidR="003636FF" w:rsidRDefault="003636FF">
          <w:pPr>
            <w:pStyle w:val="TOC3"/>
            <w:tabs>
              <w:tab w:val="right" w:leader="dot" w:pos="9350"/>
            </w:tabs>
            <w:rPr>
              <w:rFonts w:eastAsiaTheme="minorEastAsia"/>
              <w:noProof/>
            </w:rPr>
          </w:pPr>
          <w:hyperlink w:anchor="_Toc223439565" w:history="1">
            <w:r w:rsidRPr="00B9006E">
              <w:rPr>
                <w:rStyle w:val="Hyperlink"/>
                <w:noProof/>
              </w:rPr>
              <w:t>grazingManureData</w:t>
            </w:r>
            <w:r>
              <w:rPr>
                <w:noProof/>
                <w:webHidden/>
              </w:rPr>
              <w:tab/>
            </w:r>
            <w:r>
              <w:rPr>
                <w:noProof/>
                <w:webHidden/>
              </w:rPr>
              <w:fldChar w:fldCharType="begin"/>
            </w:r>
            <w:r>
              <w:rPr>
                <w:noProof/>
                <w:webHidden/>
              </w:rPr>
              <w:instrText xml:space="preserve"> PAGEREF _Toc223439565 \h </w:instrText>
            </w:r>
            <w:r>
              <w:rPr>
                <w:noProof/>
                <w:webHidden/>
              </w:rPr>
            </w:r>
            <w:r>
              <w:rPr>
                <w:noProof/>
                <w:webHidden/>
              </w:rPr>
              <w:fldChar w:fldCharType="separate"/>
            </w:r>
            <w:r>
              <w:rPr>
                <w:noProof/>
                <w:webHidden/>
              </w:rPr>
              <w:t>11</w:t>
            </w:r>
            <w:r>
              <w:rPr>
                <w:noProof/>
                <w:webHidden/>
              </w:rPr>
              <w:fldChar w:fldCharType="end"/>
            </w:r>
          </w:hyperlink>
        </w:p>
        <w:p w14:paraId="501A72CC" w14:textId="4E687088" w:rsidR="003636FF" w:rsidRDefault="003636FF">
          <w:pPr>
            <w:pStyle w:val="TOC3"/>
            <w:tabs>
              <w:tab w:val="right" w:leader="dot" w:pos="9350"/>
            </w:tabs>
            <w:rPr>
              <w:rFonts w:eastAsiaTheme="minorEastAsia"/>
              <w:noProof/>
            </w:rPr>
          </w:pPr>
          <w:hyperlink w:anchor="_Toc223439566" w:history="1">
            <w:r w:rsidRPr="00B9006E">
              <w:rPr>
                <w:rStyle w:val="Hyperlink"/>
                <w:noProof/>
              </w:rPr>
              <w:t>observedData</w:t>
            </w:r>
            <w:r>
              <w:rPr>
                <w:noProof/>
                <w:webHidden/>
              </w:rPr>
              <w:tab/>
            </w:r>
            <w:r>
              <w:rPr>
                <w:noProof/>
                <w:webHidden/>
              </w:rPr>
              <w:fldChar w:fldCharType="begin"/>
            </w:r>
            <w:r>
              <w:rPr>
                <w:noProof/>
                <w:webHidden/>
              </w:rPr>
              <w:instrText xml:space="preserve"> PAGEREF _Toc223439566 \h </w:instrText>
            </w:r>
            <w:r>
              <w:rPr>
                <w:noProof/>
                <w:webHidden/>
              </w:rPr>
            </w:r>
            <w:r>
              <w:rPr>
                <w:noProof/>
                <w:webHidden/>
              </w:rPr>
              <w:fldChar w:fldCharType="separate"/>
            </w:r>
            <w:r>
              <w:rPr>
                <w:noProof/>
                <w:webHidden/>
              </w:rPr>
              <w:t>12</w:t>
            </w:r>
            <w:r>
              <w:rPr>
                <w:noProof/>
                <w:webHidden/>
              </w:rPr>
              <w:fldChar w:fldCharType="end"/>
            </w:r>
          </w:hyperlink>
        </w:p>
        <w:p w14:paraId="21B2E2C3" w14:textId="20BA14A1" w:rsidR="003636FF" w:rsidRDefault="003636FF">
          <w:pPr>
            <w:pStyle w:val="TOC2"/>
            <w:tabs>
              <w:tab w:val="left" w:pos="720"/>
              <w:tab w:val="right" w:leader="dot" w:pos="9350"/>
            </w:tabs>
            <w:rPr>
              <w:rFonts w:eastAsiaTheme="minorEastAsia"/>
              <w:noProof/>
            </w:rPr>
          </w:pPr>
          <w:hyperlink w:anchor="_Toc223439567" w:history="1">
            <w:r w:rsidRPr="00B9006E">
              <w:rPr>
                <w:rStyle w:val="Hyperlink"/>
                <w:noProof/>
              </w:rPr>
              <w:t>2.</w:t>
            </w:r>
            <w:r>
              <w:rPr>
                <w:rFonts w:eastAsiaTheme="minorEastAsia"/>
                <w:noProof/>
              </w:rPr>
              <w:tab/>
            </w:r>
            <w:r w:rsidRPr="00B9006E">
              <w:rPr>
                <w:rStyle w:val="Hyperlink"/>
                <w:noProof/>
              </w:rPr>
              <w:t>Select Runoff Method and Soil Layers</w:t>
            </w:r>
            <w:r>
              <w:rPr>
                <w:noProof/>
                <w:webHidden/>
              </w:rPr>
              <w:tab/>
            </w:r>
            <w:r>
              <w:rPr>
                <w:noProof/>
                <w:webHidden/>
              </w:rPr>
              <w:fldChar w:fldCharType="begin"/>
            </w:r>
            <w:r>
              <w:rPr>
                <w:noProof/>
                <w:webHidden/>
              </w:rPr>
              <w:instrText xml:space="preserve"> PAGEREF _Toc223439567 \h </w:instrText>
            </w:r>
            <w:r>
              <w:rPr>
                <w:noProof/>
                <w:webHidden/>
              </w:rPr>
            </w:r>
            <w:r>
              <w:rPr>
                <w:noProof/>
                <w:webHidden/>
              </w:rPr>
              <w:fldChar w:fldCharType="separate"/>
            </w:r>
            <w:r>
              <w:rPr>
                <w:noProof/>
                <w:webHidden/>
              </w:rPr>
              <w:t>12</w:t>
            </w:r>
            <w:r>
              <w:rPr>
                <w:noProof/>
                <w:webHidden/>
              </w:rPr>
              <w:fldChar w:fldCharType="end"/>
            </w:r>
          </w:hyperlink>
        </w:p>
        <w:p w14:paraId="66B226D5" w14:textId="6F2C601B" w:rsidR="003636FF" w:rsidRDefault="003636FF">
          <w:pPr>
            <w:pStyle w:val="TOC2"/>
            <w:tabs>
              <w:tab w:val="left" w:pos="720"/>
              <w:tab w:val="right" w:leader="dot" w:pos="9350"/>
            </w:tabs>
            <w:rPr>
              <w:rFonts w:eastAsiaTheme="minorEastAsia"/>
              <w:noProof/>
            </w:rPr>
          </w:pPr>
          <w:hyperlink w:anchor="_Toc223439568" w:history="1">
            <w:r w:rsidRPr="00B9006E">
              <w:rPr>
                <w:rStyle w:val="Hyperlink"/>
                <w:noProof/>
              </w:rPr>
              <w:t>3.</w:t>
            </w:r>
            <w:r>
              <w:rPr>
                <w:rFonts w:eastAsiaTheme="minorEastAsia"/>
                <w:noProof/>
              </w:rPr>
              <w:tab/>
            </w:r>
            <w:r w:rsidRPr="00B9006E">
              <w:rPr>
                <w:rStyle w:val="Hyperlink"/>
                <w:noProof/>
              </w:rPr>
              <w:t>Load Data</w:t>
            </w:r>
            <w:r>
              <w:rPr>
                <w:noProof/>
                <w:webHidden/>
              </w:rPr>
              <w:tab/>
            </w:r>
            <w:r>
              <w:rPr>
                <w:noProof/>
                <w:webHidden/>
              </w:rPr>
              <w:fldChar w:fldCharType="begin"/>
            </w:r>
            <w:r>
              <w:rPr>
                <w:noProof/>
                <w:webHidden/>
              </w:rPr>
              <w:instrText xml:space="preserve"> PAGEREF _Toc223439568 \h </w:instrText>
            </w:r>
            <w:r>
              <w:rPr>
                <w:noProof/>
                <w:webHidden/>
              </w:rPr>
            </w:r>
            <w:r>
              <w:rPr>
                <w:noProof/>
                <w:webHidden/>
              </w:rPr>
              <w:fldChar w:fldCharType="separate"/>
            </w:r>
            <w:r>
              <w:rPr>
                <w:noProof/>
                <w:webHidden/>
              </w:rPr>
              <w:t>12</w:t>
            </w:r>
            <w:r>
              <w:rPr>
                <w:noProof/>
                <w:webHidden/>
              </w:rPr>
              <w:fldChar w:fldCharType="end"/>
            </w:r>
          </w:hyperlink>
        </w:p>
        <w:p w14:paraId="5B88AAF8" w14:textId="2199250D" w:rsidR="003636FF" w:rsidRDefault="003636FF">
          <w:pPr>
            <w:pStyle w:val="TOC2"/>
            <w:tabs>
              <w:tab w:val="left" w:pos="720"/>
              <w:tab w:val="right" w:leader="dot" w:pos="9350"/>
            </w:tabs>
            <w:rPr>
              <w:rFonts w:eastAsiaTheme="minorEastAsia"/>
              <w:noProof/>
            </w:rPr>
          </w:pPr>
          <w:hyperlink w:anchor="_Toc223439569" w:history="1">
            <w:r w:rsidRPr="00B9006E">
              <w:rPr>
                <w:rStyle w:val="Hyperlink"/>
                <w:noProof/>
              </w:rPr>
              <w:t>4.</w:t>
            </w:r>
            <w:r>
              <w:rPr>
                <w:rFonts w:eastAsiaTheme="minorEastAsia"/>
                <w:noProof/>
              </w:rPr>
              <w:tab/>
            </w:r>
            <w:r w:rsidRPr="00B9006E">
              <w:rPr>
                <w:rStyle w:val="Hyperlink"/>
                <w:noProof/>
              </w:rPr>
              <w:t>Input Mehlich-3 and Clay data</w:t>
            </w:r>
            <w:r>
              <w:rPr>
                <w:noProof/>
                <w:webHidden/>
              </w:rPr>
              <w:tab/>
            </w:r>
            <w:r>
              <w:rPr>
                <w:noProof/>
                <w:webHidden/>
              </w:rPr>
              <w:fldChar w:fldCharType="begin"/>
            </w:r>
            <w:r>
              <w:rPr>
                <w:noProof/>
                <w:webHidden/>
              </w:rPr>
              <w:instrText xml:space="preserve"> PAGEREF _Toc223439569 \h </w:instrText>
            </w:r>
            <w:r>
              <w:rPr>
                <w:noProof/>
                <w:webHidden/>
              </w:rPr>
            </w:r>
            <w:r>
              <w:rPr>
                <w:noProof/>
                <w:webHidden/>
              </w:rPr>
              <w:fldChar w:fldCharType="separate"/>
            </w:r>
            <w:r>
              <w:rPr>
                <w:noProof/>
                <w:webHidden/>
              </w:rPr>
              <w:t>12</w:t>
            </w:r>
            <w:r>
              <w:rPr>
                <w:noProof/>
                <w:webHidden/>
              </w:rPr>
              <w:fldChar w:fldCharType="end"/>
            </w:r>
          </w:hyperlink>
        </w:p>
        <w:p w14:paraId="2513D405" w14:textId="2A06E0C7" w:rsidR="003636FF" w:rsidRDefault="003636FF">
          <w:pPr>
            <w:pStyle w:val="TOC2"/>
            <w:tabs>
              <w:tab w:val="left" w:pos="720"/>
              <w:tab w:val="right" w:leader="dot" w:pos="9350"/>
            </w:tabs>
            <w:rPr>
              <w:rFonts w:eastAsiaTheme="minorEastAsia"/>
              <w:noProof/>
            </w:rPr>
          </w:pPr>
          <w:hyperlink w:anchor="_Toc223439570" w:history="1">
            <w:r w:rsidRPr="00B9006E">
              <w:rPr>
                <w:rStyle w:val="Hyperlink"/>
                <w:noProof/>
              </w:rPr>
              <w:t>5.</w:t>
            </w:r>
            <w:r>
              <w:rPr>
                <w:rFonts w:eastAsiaTheme="minorEastAsia"/>
                <w:noProof/>
              </w:rPr>
              <w:tab/>
            </w:r>
            <w:r w:rsidRPr="00B9006E">
              <w:rPr>
                <w:rStyle w:val="Hyperlink"/>
                <w:noProof/>
              </w:rPr>
              <w:t>Run APLE</w:t>
            </w:r>
            <w:r>
              <w:rPr>
                <w:noProof/>
                <w:webHidden/>
              </w:rPr>
              <w:tab/>
            </w:r>
            <w:r>
              <w:rPr>
                <w:noProof/>
                <w:webHidden/>
              </w:rPr>
              <w:fldChar w:fldCharType="begin"/>
            </w:r>
            <w:r>
              <w:rPr>
                <w:noProof/>
                <w:webHidden/>
              </w:rPr>
              <w:instrText xml:space="preserve"> PAGEREF _Toc223439570 \h </w:instrText>
            </w:r>
            <w:r>
              <w:rPr>
                <w:noProof/>
                <w:webHidden/>
              </w:rPr>
            </w:r>
            <w:r>
              <w:rPr>
                <w:noProof/>
                <w:webHidden/>
              </w:rPr>
              <w:fldChar w:fldCharType="separate"/>
            </w:r>
            <w:r>
              <w:rPr>
                <w:noProof/>
                <w:webHidden/>
              </w:rPr>
              <w:t>12</w:t>
            </w:r>
            <w:r>
              <w:rPr>
                <w:noProof/>
                <w:webHidden/>
              </w:rPr>
              <w:fldChar w:fldCharType="end"/>
            </w:r>
          </w:hyperlink>
        </w:p>
        <w:p w14:paraId="04B99B30" w14:textId="7E1D5158" w:rsidR="003636FF" w:rsidRDefault="003636FF">
          <w:pPr>
            <w:pStyle w:val="TOC2"/>
            <w:tabs>
              <w:tab w:val="right" w:leader="dot" w:pos="9350"/>
            </w:tabs>
            <w:rPr>
              <w:rFonts w:eastAsiaTheme="minorEastAsia"/>
              <w:noProof/>
            </w:rPr>
          </w:pPr>
          <w:hyperlink w:anchor="_Toc223439571" w:history="1">
            <w:r w:rsidRPr="00B9006E">
              <w:rPr>
                <w:rStyle w:val="Hyperlink"/>
                <w:noProof/>
              </w:rPr>
              <w:t>Viewing Results</w:t>
            </w:r>
            <w:r>
              <w:rPr>
                <w:noProof/>
                <w:webHidden/>
              </w:rPr>
              <w:tab/>
            </w:r>
            <w:r>
              <w:rPr>
                <w:noProof/>
                <w:webHidden/>
              </w:rPr>
              <w:fldChar w:fldCharType="begin"/>
            </w:r>
            <w:r>
              <w:rPr>
                <w:noProof/>
                <w:webHidden/>
              </w:rPr>
              <w:instrText xml:space="preserve"> PAGEREF _Toc223439571 \h </w:instrText>
            </w:r>
            <w:r>
              <w:rPr>
                <w:noProof/>
                <w:webHidden/>
              </w:rPr>
            </w:r>
            <w:r>
              <w:rPr>
                <w:noProof/>
                <w:webHidden/>
              </w:rPr>
              <w:fldChar w:fldCharType="separate"/>
            </w:r>
            <w:r>
              <w:rPr>
                <w:noProof/>
                <w:webHidden/>
              </w:rPr>
              <w:t>13</w:t>
            </w:r>
            <w:r>
              <w:rPr>
                <w:noProof/>
                <w:webHidden/>
              </w:rPr>
              <w:fldChar w:fldCharType="end"/>
            </w:r>
          </w:hyperlink>
        </w:p>
        <w:p w14:paraId="5F832BF8" w14:textId="6F63147C" w:rsidR="003636FF" w:rsidRDefault="003636FF">
          <w:pPr>
            <w:pStyle w:val="TOC2"/>
            <w:tabs>
              <w:tab w:val="right" w:leader="dot" w:pos="9350"/>
            </w:tabs>
            <w:rPr>
              <w:rFonts w:eastAsiaTheme="minorEastAsia"/>
              <w:noProof/>
            </w:rPr>
          </w:pPr>
          <w:hyperlink w:anchor="_Toc223439572" w:history="1">
            <w:r w:rsidRPr="00B9006E">
              <w:rPr>
                <w:rStyle w:val="Hyperlink"/>
                <w:noProof/>
              </w:rPr>
              <w:t>Saving Results</w:t>
            </w:r>
            <w:r>
              <w:rPr>
                <w:noProof/>
                <w:webHidden/>
              </w:rPr>
              <w:tab/>
            </w:r>
            <w:r>
              <w:rPr>
                <w:noProof/>
                <w:webHidden/>
              </w:rPr>
              <w:fldChar w:fldCharType="begin"/>
            </w:r>
            <w:r>
              <w:rPr>
                <w:noProof/>
                <w:webHidden/>
              </w:rPr>
              <w:instrText xml:space="preserve"> PAGEREF _Toc223439572 \h </w:instrText>
            </w:r>
            <w:r>
              <w:rPr>
                <w:noProof/>
                <w:webHidden/>
              </w:rPr>
            </w:r>
            <w:r>
              <w:rPr>
                <w:noProof/>
                <w:webHidden/>
              </w:rPr>
              <w:fldChar w:fldCharType="separate"/>
            </w:r>
            <w:r>
              <w:rPr>
                <w:noProof/>
                <w:webHidden/>
              </w:rPr>
              <w:t>14</w:t>
            </w:r>
            <w:r>
              <w:rPr>
                <w:noProof/>
                <w:webHidden/>
              </w:rPr>
              <w:fldChar w:fldCharType="end"/>
            </w:r>
          </w:hyperlink>
        </w:p>
        <w:p w14:paraId="463AB763" w14:textId="2AC96EC2" w:rsidR="003636FF" w:rsidRDefault="003636FF">
          <w:pPr>
            <w:pStyle w:val="TOC2"/>
            <w:tabs>
              <w:tab w:val="right" w:leader="dot" w:pos="9350"/>
            </w:tabs>
            <w:rPr>
              <w:rFonts w:eastAsiaTheme="minorEastAsia"/>
              <w:noProof/>
            </w:rPr>
          </w:pPr>
          <w:hyperlink w:anchor="_Toc223439573" w:history="1">
            <w:r w:rsidRPr="00B9006E">
              <w:rPr>
                <w:rStyle w:val="Hyperlink"/>
                <w:noProof/>
              </w:rPr>
              <w:t>Clearing Results</w:t>
            </w:r>
            <w:r>
              <w:rPr>
                <w:noProof/>
                <w:webHidden/>
              </w:rPr>
              <w:tab/>
            </w:r>
            <w:r>
              <w:rPr>
                <w:noProof/>
                <w:webHidden/>
              </w:rPr>
              <w:fldChar w:fldCharType="begin"/>
            </w:r>
            <w:r>
              <w:rPr>
                <w:noProof/>
                <w:webHidden/>
              </w:rPr>
              <w:instrText xml:space="preserve"> PAGEREF _Toc223439573 \h </w:instrText>
            </w:r>
            <w:r>
              <w:rPr>
                <w:noProof/>
                <w:webHidden/>
              </w:rPr>
            </w:r>
            <w:r>
              <w:rPr>
                <w:noProof/>
                <w:webHidden/>
              </w:rPr>
              <w:fldChar w:fldCharType="separate"/>
            </w:r>
            <w:r>
              <w:rPr>
                <w:noProof/>
                <w:webHidden/>
              </w:rPr>
              <w:t>14</w:t>
            </w:r>
            <w:r>
              <w:rPr>
                <w:noProof/>
                <w:webHidden/>
              </w:rPr>
              <w:fldChar w:fldCharType="end"/>
            </w:r>
          </w:hyperlink>
        </w:p>
        <w:p w14:paraId="7D68ADA5" w14:textId="559A3930" w:rsidR="006E7DC1" w:rsidRDefault="006E7DC1">
          <w:r>
            <w:fldChar w:fldCharType="end"/>
          </w:r>
        </w:p>
      </w:sdtContent>
    </w:sdt>
    <w:p w14:paraId="788D5868" w14:textId="77777777" w:rsidR="00321FEA" w:rsidRPr="00321FEA" w:rsidRDefault="00321FEA">
      <w:pPr>
        <w:rPr>
          <w:rFonts w:ascii="Times New Roman" w:hAnsi="Times New Roman" w:cs="Times New Roman"/>
        </w:rPr>
      </w:pPr>
    </w:p>
    <w:p w14:paraId="01C55811" w14:textId="5B2B5951" w:rsidR="00010AB0" w:rsidRDefault="00010AB0"/>
    <w:p w14:paraId="290E624D" w14:textId="77777777" w:rsidR="00010AB0" w:rsidRDefault="00010AB0">
      <w:r>
        <w:br w:type="page"/>
      </w:r>
    </w:p>
    <w:p w14:paraId="27614F49" w14:textId="7AD8F860" w:rsidR="00010AB0" w:rsidRDefault="00010AB0" w:rsidP="00010AB0">
      <w:pPr>
        <w:pStyle w:val="Heading1"/>
      </w:pPr>
      <w:bookmarkStart w:id="0" w:name="_Toc223439556"/>
      <w:r>
        <w:lastRenderedPageBreak/>
        <w:t>Model Description</w:t>
      </w:r>
      <w:bookmarkEnd w:id="0"/>
    </w:p>
    <w:p w14:paraId="2F31DE71" w14:textId="122DC6AA" w:rsidR="00010AB0" w:rsidRDefault="00010AB0" w:rsidP="00010AB0">
      <w:pPr>
        <w:spacing w:line="480" w:lineRule="auto"/>
      </w:pPr>
      <w:r>
        <w:t xml:space="preserve">The Annual P Loss Estimator (APLE) model </w:t>
      </w:r>
      <w:r w:rsidR="00B013E1">
        <w:t xml:space="preserve">is an annual time-step model for predicting annual field-scale surface runoff and erosion losses of dissolved and particulate P as well as annual changes in total and Mehlich-3 extractable soil P. APLE </w:t>
      </w:r>
      <w:r>
        <w:t xml:space="preserve">was originally developed by Vadas et al. </w:t>
      </w:r>
      <w:r>
        <w:rPr>
          <w:noProof/>
        </w:rPr>
        <w:t>(2009)</w:t>
      </w:r>
      <w:r>
        <w:t xml:space="preserve"> and later updated by Bolster and Vadas </w:t>
      </w:r>
      <w:r>
        <w:rPr>
          <w:noProof/>
        </w:rPr>
        <w:t>(Bolster &amp; Vadas, 2022)</w:t>
      </w:r>
      <w:r>
        <w:t xml:space="preserve">. </w:t>
      </w:r>
      <w:r w:rsidR="00B013E1" w:rsidRPr="00762E9A">
        <w:rPr>
          <w:bCs/>
        </w:rPr>
        <w:t xml:space="preserve">APLE is intended to be user-friendly and does not require extensive input data to operate. </w:t>
      </w:r>
      <w:r w:rsidRPr="00762E9A">
        <w:rPr>
          <w:bCs/>
        </w:rPr>
        <w:t>It is intended to estimate edge-of-field P loss for uniform fields of several hectares in size, or smaller. APLE</w:t>
      </w:r>
      <w:r w:rsidRPr="00762E9A">
        <w:rPr>
          <w:bCs/>
          <w:i/>
        </w:rPr>
        <w:t xml:space="preserve"> </w:t>
      </w:r>
      <w:r w:rsidRPr="00762E9A">
        <w:rPr>
          <w:bCs/>
        </w:rPr>
        <w:t>does</w:t>
      </w:r>
      <w:r w:rsidRPr="0088081B">
        <w:t xml:space="preserve"> not simulate P loss through grassed waterways or buffers that may occur beyond the field edge. The model </w:t>
      </w:r>
      <w:r w:rsidR="007C0E1E">
        <w:t>includes routines to account</w:t>
      </w:r>
      <w:r w:rsidR="00B013E1">
        <w:t xml:space="preserve"> for P </w:t>
      </w:r>
      <w:r w:rsidR="007C0E1E">
        <w:t>applications</w:t>
      </w:r>
      <w:r w:rsidR="00B013E1">
        <w:t xml:space="preserve"> in the form of </w:t>
      </w:r>
      <w:r w:rsidR="006B6FBA">
        <w:t xml:space="preserve">applied </w:t>
      </w:r>
      <w:r w:rsidR="00B013E1">
        <w:t xml:space="preserve">animal </w:t>
      </w:r>
      <w:r w:rsidRPr="0088081B">
        <w:t>manure</w:t>
      </w:r>
      <w:r w:rsidR="007C0E1E">
        <w:t>;</w:t>
      </w:r>
      <w:r w:rsidR="00B013E1">
        <w:t xml:space="preserve"> </w:t>
      </w:r>
      <w:r w:rsidR="00B013E1" w:rsidRPr="0088081B">
        <w:t xml:space="preserve">highly soluble commercial fertilizers such as </w:t>
      </w:r>
      <w:r w:rsidR="00B013E1">
        <w:t>superphosphate, triple superphosphate, or mono- and di-ammonium phosphate</w:t>
      </w:r>
      <w:r w:rsidR="007C0E1E">
        <w:t xml:space="preserve">; and </w:t>
      </w:r>
      <w:r w:rsidR="006B6FBA">
        <w:t xml:space="preserve">dung deposited by </w:t>
      </w:r>
      <w:r w:rsidR="007C0E1E">
        <w:t xml:space="preserve">grazing </w:t>
      </w:r>
      <w:r w:rsidRPr="0088081B">
        <w:t>cattle</w:t>
      </w:r>
      <w:r>
        <w:t xml:space="preserve">. APLE has </w:t>
      </w:r>
      <w:r w:rsidR="007C0E1E">
        <w:t xml:space="preserve">been shown to </w:t>
      </w:r>
      <w:r>
        <w:t xml:space="preserve">produce reasonably good predictions of both annual </w:t>
      </w:r>
      <w:r w:rsidR="007C0E1E">
        <w:t>field-scale P loss</w:t>
      </w:r>
      <w:r>
        <w:t xml:space="preserve"> and changes in soil test P at a variety of sites </w:t>
      </w:r>
      <w:r>
        <w:rPr>
          <w:noProof/>
        </w:rPr>
        <w:t>(Bolster et al., 2017; Bolster et al., 2022; Vadas et al., 2012)</w:t>
      </w:r>
      <w:r>
        <w:t xml:space="preserve">. The model has been used to evaluate </w:t>
      </w:r>
      <w:r w:rsidR="006B6FBA">
        <w:t xml:space="preserve">the </w:t>
      </w:r>
      <w:r>
        <w:t xml:space="preserve">effect of different management practices on P loss and soil P levels </w:t>
      </w:r>
      <w:r>
        <w:rPr>
          <w:noProof/>
        </w:rPr>
        <w:t>(Mott et al., 2025; Withers et al., 2019)</w:t>
      </w:r>
      <w:r w:rsidR="007C0E1E">
        <w:t xml:space="preserve"> and </w:t>
      </w:r>
      <w:r>
        <w:t xml:space="preserve">to evaluate and improve P site indices – a simple tool used by many states to evaluate risks of P loss and to guide in P management strategies to protect water quality from P runoff from agricultural fields </w:t>
      </w:r>
      <w:r>
        <w:rPr>
          <w:noProof/>
        </w:rPr>
        <w:t>(Bolster, 2011; Bolster et al., 2014; Fiorellino et al., 2017)</w:t>
      </w:r>
      <w:r>
        <w:t>.</w:t>
      </w:r>
    </w:p>
    <w:p w14:paraId="2C1AE5C0" w14:textId="1019BB3E" w:rsidR="007C0E1E" w:rsidRDefault="007C0E1E" w:rsidP="008E6262">
      <w:pPr>
        <w:spacing w:line="480" w:lineRule="auto"/>
      </w:pPr>
      <w:r>
        <w:t xml:space="preserve">APLE was originally developed and coded as an Excel </w:t>
      </w:r>
      <w:r w:rsidR="001A0586">
        <w:t>workbook</w:t>
      </w:r>
      <w:r>
        <w:t xml:space="preserve"> to provide a modeling option for users with limited modeling experience and lack of access to expensive software packages. The advantage of using Excel is that most users have both access and familiarity </w:t>
      </w:r>
      <w:r>
        <w:lastRenderedPageBreak/>
        <w:t xml:space="preserve">with Excel. However, </w:t>
      </w:r>
      <w:r w:rsidR="00B932C7">
        <w:t>coding</w:t>
      </w:r>
      <w:r>
        <w:t xml:space="preserve"> within Excel is very difficult to follow as there are numerous calls to multiple cells making it </w:t>
      </w:r>
      <w:r w:rsidR="006B6FBA">
        <w:t>challenging</w:t>
      </w:r>
      <w:r>
        <w:t xml:space="preserve"> to modify and update. Moreover, the graphics are limited, and the current version does not have the ability to compare model predictions with observations. This limits the model’s use and functionality. To address this, we have developed a Graphical User Interface (GUI) application of APLE (APLE202</w:t>
      </w:r>
      <w:r w:rsidR="006B6FBA">
        <w:t>6</w:t>
      </w:r>
      <w:r>
        <w:t xml:space="preserve">) to provide a cleaner and more intuitive user interface, improved graphics, and greater output capabilities.  </w:t>
      </w:r>
    </w:p>
    <w:p w14:paraId="733B5916" w14:textId="555AE6F0" w:rsidR="00321FEA" w:rsidRDefault="00321FEA" w:rsidP="00321FEA">
      <w:pPr>
        <w:pStyle w:val="Heading1"/>
      </w:pPr>
      <w:bookmarkStart w:id="1" w:name="_Toc223439557"/>
      <w:r>
        <w:t>Download and Install Program</w:t>
      </w:r>
      <w:bookmarkEnd w:id="1"/>
    </w:p>
    <w:p w14:paraId="003FAC41" w14:textId="7AC7F10D" w:rsidR="00815F53" w:rsidRDefault="00815F53" w:rsidP="00FE0F73">
      <w:pPr>
        <w:pStyle w:val="ListParagraph"/>
        <w:spacing w:line="480" w:lineRule="auto"/>
        <w:ind w:left="0"/>
      </w:pPr>
      <w:r>
        <w:t>APLE202</w:t>
      </w:r>
      <w:r w:rsidR="006B6FBA">
        <w:t>6</w:t>
      </w:r>
      <w:r>
        <w:t xml:space="preserve"> was coded and compiled in MATLAB 2025b</w:t>
      </w:r>
      <w:r w:rsidRPr="00C14810">
        <w:t xml:space="preserve"> </w:t>
      </w:r>
      <w:r>
        <w:t>as a stand-alone application</w:t>
      </w:r>
      <w:r w:rsidR="00554200">
        <w:t xml:space="preserve"> that does not require </w:t>
      </w:r>
      <w:r w:rsidR="00A815B8">
        <w:t>a MATLAB software license</w:t>
      </w:r>
      <w:r>
        <w:t xml:space="preserve">. </w:t>
      </w:r>
      <w:r w:rsidR="001A0586">
        <w:t xml:space="preserve">The executable file, template input file (APLE_Input_Data.xlsx), and a modified version of MATLAB Runtime which allows users without MATLAB to run the app are available in a single .zip file </w:t>
      </w:r>
      <w:r w:rsidR="00336414">
        <w:t xml:space="preserve">(APLE2026_Install.zip ) </w:t>
      </w:r>
      <w:r w:rsidR="001A0586">
        <w:t>for download</w:t>
      </w:r>
      <w:r w:rsidR="00622E39" w:rsidRPr="00622E39">
        <w:t xml:space="preserve"> </w:t>
      </w:r>
      <w:r w:rsidR="00622E39">
        <w:t>from the APLE Home Page (</w:t>
      </w:r>
      <w:hyperlink r:id="rId8" w:history="1">
        <w:r w:rsidR="00622E39" w:rsidRPr="00CB4AEA">
          <w:rPr>
            <w:rStyle w:val="Hyperlink"/>
          </w:rPr>
          <w:t>www.ars.usda.gov/APLE</w:t>
        </w:r>
      </w:hyperlink>
      <w:r w:rsidR="00622E39">
        <w:t>)</w:t>
      </w:r>
      <w:r w:rsidR="001A0586">
        <w:t xml:space="preserve">.  </w:t>
      </w:r>
    </w:p>
    <w:p w14:paraId="201AAE7B" w14:textId="4A1DA7F6" w:rsidR="00321FEA" w:rsidRDefault="00336414" w:rsidP="00FE0F73">
      <w:pPr>
        <w:spacing w:line="480" w:lineRule="auto"/>
      </w:pPr>
      <w:r>
        <w:t xml:space="preserve">After downloading APLE2026_Install.zip, </w:t>
      </w:r>
      <w:r w:rsidR="00722A43">
        <w:t xml:space="preserve">extract the files to destination folder. Once extracted, </w:t>
      </w:r>
      <w:r w:rsidR="00E62986">
        <w:t xml:space="preserve">run </w:t>
      </w:r>
      <w:r w:rsidR="00DA540C">
        <w:t>C</w:t>
      </w:r>
      <w:r w:rsidR="00112208">
        <w:t xml:space="preserve">ustomRuntimeInstaller.exe and follow the prompts. This installs MATLAB Runtime </w:t>
      </w:r>
      <w:r w:rsidR="002807AC">
        <w:t xml:space="preserve">giving the user the ability to run APLE2026 without a MATLAB license. Once </w:t>
      </w:r>
      <w:r w:rsidR="00D46BD1">
        <w:t xml:space="preserve">completed, run MyAppInstaller.exe and </w:t>
      </w:r>
      <w:r w:rsidR="00FE0F73">
        <w:t xml:space="preserve">follow the prompts. </w:t>
      </w:r>
      <w:r w:rsidR="00C74C0F">
        <w:t xml:space="preserve">The final step is to move the </w:t>
      </w:r>
      <w:r w:rsidR="00301697">
        <w:t>input files into the APLE directory.</w:t>
      </w:r>
    </w:p>
    <w:p w14:paraId="52FB7356" w14:textId="3FCF0DCA" w:rsidR="00321FEA" w:rsidRDefault="00321FEA" w:rsidP="00321FEA">
      <w:pPr>
        <w:pStyle w:val="Heading1"/>
      </w:pPr>
      <w:bookmarkStart w:id="2" w:name="_Toc223439558"/>
      <w:r>
        <w:t>Running APLE</w:t>
      </w:r>
      <w:r w:rsidR="00CE08FC">
        <w:t>202</w:t>
      </w:r>
      <w:r w:rsidR="006B6FBA">
        <w:t>6</w:t>
      </w:r>
      <w:bookmarkEnd w:id="2"/>
    </w:p>
    <w:p w14:paraId="2FDB7521" w14:textId="77777777" w:rsidR="00321FEA" w:rsidRDefault="00321FEA" w:rsidP="00321FEA"/>
    <w:p w14:paraId="4B3D61AC" w14:textId="795C1751" w:rsidR="00321FEA" w:rsidRDefault="00321FEA" w:rsidP="00901789">
      <w:pPr>
        <w:pStyle w:val="Heading2"/>
        <w:numPr>
          <w:ilvl w:val="0"/>
          <w:numId w:val="4"/>
        </w:numPr>
      </w:pPr>
      <w:bookmarkStart w:id="3" w:name="_Toc223439559"/>
      <w:r>
        <w:lastRenderedPageBreak/>
        <w:t>Populate Input Data File</w:t>
      </w:r>
      <w:r w:rsidR="00901789">
        <w:t xml:space="preserve"> Worksheets</w:t>
      </w:r>
      <w:bookmarkEnd w:id="3"/>
    </w:p>
    <w:p w14:paraId="7764A2AC" w14:textId="045A3AC0" w:rsidR="00321FEA" w:rsidRDefault="00D43F0F" w:rsidP="00D43F0F">
      <w:r>
        <w:tab/>
      </w:r>
      <w:r w:rsidR="00E24036">
        <w:t xml:space="preserve">Most data </w:t>
      </w:r>
      <w:r w:rsidR="007C0E1E">
        <w:t xml:space="preserve">needed to run the model </w:t>
      </w:r>
      <w:r w:rsidR="00E24036">
        <w:t xml:space="preserve">are read from an Excel </w:t>
      </w:r>
      <w:r w:rsidR="001A0586">
        <w:t>workbook</w:t>
      </w:r>
      <w:r w:rsidR="00E24036">
        <w:t xml:space="preserve">. </w:t>
      </w:r>
      <w:r w:rsidR="0022277D">
        <w:t xml:space="preserve">It is recommended to use the accompanying Excel template input file (APLE_Input_Data.xlsx). Users can modify the file name, but sheet names and column names must remain the same. </w:t>
      </w:r>
      <w:r w:rsidR="001A0586">
        <w:t xml:space="preserve">Included in the download is a template input file </w:t>
      </w:r>
      <w:r w:rsidR="00D85BE9">
        <w:t xml:space="preserve">(APLE_Input_Data.xlsx). </w:t>
      </w:r>
      <w:r w:rsidR="0022277D">
        <w:t xml:space="preserve">The spreadsheet includes the following worksheets for users to supply data to run the model: fieldData, rainData, fertilizerData, solidManureData, liquidManureData, grazingManureData, and observedData. Details of each worksheet are described below. </w:t>
      </w:r>
      <w:r w:rsidR="00E24036">
        <w:t xml:space="preserve">The </w:t>
      </w:r>
      <w:r w:rsidR="00E24036" w:rsidRPr="007C0E1E">
        <w:rPr>
          <w:b/>
          <w:bCs/>
        </w:rPr>
        <w:t>Years</w:t>
      </w:r>
      <w:r w:rsidR="00E24036">
        <w:t xml:space="preserve"> column</w:t>
      </w:r>
      <w:r w:rsidR="007C0E1E">
        <w:t>s</w:t>
      </w:r>
      <w:r w:rsidR="00E24036">
        <w:t xml:space="preserve"> </w:t>
      </w:r>
      <w:r w:rsidR="0022277D">
        <w:t xml:space="preserve">in each sheet </w:t>
      </w:r>
      <w:r w:rsidR="00E24036">
        <w:t xml:space="preserve">can either be populated with consecutive years (i.e. starting at 1 </w:t>
      </w:r>
      <w:r w:rsidR="00762E9A">
        <w:t>and incrementing by 1 for each year of the</w:t>
      </w:r>
      <w:r w:rsidR="00E24036">
        <w:t xml:space="preserve"> simulation) or </w:t>
      </w:r>
      <w:r w:rsidR="00815F53">
        <w:t>calendar</w:t>
      </w:r>
      <w:r w:rsidR="00E24036">
        <w:t xml:space="preserve"> years</w:t>
      </w:r>
      <w:r w:rsidR="00CE08FC">
        <w:t xml:space="preserve"> but must be consistent across data sheets</w:t>
      </w:r>
      <w:r w:rsidR="00E24036">
        <w:t xml:space="preserve">. Units must also be the same as those listed in input file. </w:t>
      </w:r>
    </w:p>
    <w:p w14:paraId="0C51983A" w14:textId="57E93C84" w:rsidR="00B9221C" w:rsidRDefault="00E24036" w:rsidP="007C0E1E">
      <w:r>
        <w:tab/>
      </w:r>
      <w:r w:rsidR="00B9221C">
        <w:t xml:space="preserve"> </w:t>
      </w:r>
    </w:p>
    <w:p w14:paraId="1445688D" w14:textId="1CA524F7" w:rsidR="00460BD3" w:rsidRDefault="00460BD3" w:rsidP="00901789">
      <w:pPr>
        <w:pStyle w:val="Heading3"/>
      </w:pPr>
      <w:bookmarkStart w:id="4" w:name="_Toc223439560"/>
      <w:r w:rsidRPr="00901789">
        <w:t>fieldData</w:t>
      </w:r>
      <w:bookmarkEnd w:id="4"/>
    </w:p>
    <w:p w14:paraId="2A559D18" w14:textId="77777777" w:rsidR="00460BD3" w:rsidRPr="0088081B" w:rsidRDefault="00460BD3" w:rsidP="00460BD3">
      <w:pPr>
        <w:jc w:val="both"/>
      </w:pPr>
      <w:r w:rsidRPr="0088081B">
        <w:rPr>
          <w:b/>
          <w:u w:val="single"/>
        </w:rPr>
        <w:t>Variable Name</w:t>
      </w:r>
      <w:r w:rsidRPr="0088081B">
        <w:rPr>
          <w:b/>
        </w:rPr>
        <w:tab/>
      </w:r>
      <w:r w:rsidRPr="0088081B">
        <w:rPr>
          <w:b/>
        </w:rPr>
        <w:tab/>
      </w:r>
      <w:r w:rsidRPr="0088081B">
        <w:rPr>
          <w:b/>
          <w:u w:val="single"/>
        </w:rPr>
        <w:t>Definition</w:t>
      </w:r>
    </w:p>
    <w:p w14:paraId="59FD1BE7" w14:textId="305A97A8" w:rsidR="00460BD3" w:rsidRDefault="00460BD3" w:rsidP="00460BD3">
      <w:pPr>
        <w:ind w:left="2880" w:hanging="2880"/>
        <w:jc w:val="both"/>
      </w:pPr>
      <w:r w:rsidRPr="0088081B">
        <w:t>Depth of Soil layers</w:t>
      </w:r>
      <w:r w:rsidR="006B6FBA">
        <w:t xml:space="preserve"> (in)</w:t>
      </w:r>
      <w:r w:rsidRPr="0088081B">
        <w:tab/>
        <w:t xml:space="preserve">The model is intended to simulate </w:t>
      </w:r>
      <w:r>
        <w:t xml:space="preserve">processes in </w:t>
      </w:r>
      <w:r w:rsidRPr="0088081B">
        <w:t xml:space="preserve">only the </w:t>
      </w:r>
      <w:r>
        <w:t xml:space="preserve">topsoil, </w:t>
      </w:r>
      <w:r w:rsidR="0000785A">
        <w:t>and</w:t>
      </w:r>
      <w:r>
        <w:t xml:space="preserve"> can simulate</w:t>
      </w:r>
      <w:r w:rsidRPr="0088081B">
        <w:t xml:space="preserve"> two layers</w:t>
      </w:r>
      <w:r>
        <w:t xml:space="preserve"> in the topsoil</w:t>
      </w:r>
      <w:r w:rsidRPr="0088081B">
        <w:t xml:space="preserve">. This is intended to </w:t>
      </w:r>
      <w:r>
        <w:t>estimate</w:t>
      </w:r>
      <w:r w:rsidRPr="0088081B">
        <w:t xml:space="preserve"> P stratification (i.e., significantly different P concentrations in different soil layers) in soils with no or limited tillage. This </w:t>
      </w:r>
      <w:r w:rsidR="0000785A">
        <w:t>can</w:t>
      </w:r>
      <w:r w:rsidRPr="0088081B">
        <w:t xml:space="preserve"> be important for pastures or no-till soils where P might accumulate in the top 1 inch of s</w:t>
      </w:r>
      <w:r>
        <w:t>oil. The depth in inches to the bottom of each layer should be entered. APLE will return error messages if the top layer is less than 1 inch or the bottom layer is not deeper than the top layer.</w:t>
      </w:r>
    </w:p>
    <w:p w14:paraId="3CD19C2E" w14:textId="492F1C92" w:rsidR="00460BD3" w:rsidRPr="00762E9A" w:rsidRDefault="00460BD3" w:rsidP="00460BD3">
      <w:pPr>
        <w:ind w:left="2880" w:hanging="2880"/>
        <w:jc w:val="both"/>
        <w:rPr>
          <w:i/>
          <w:iCs/>
        </w:rPr>
      </w:pPr>
      <w:r>
        <w:tab/>
      </w:r>
      <w:r w:rsidRPr="00762E9A">
        <w:rPr>
          <w:i/>
          <w:iCs/>
        </w:rPr>
        <w:t xml:space="preserve">If only one layer is to be simulated, </w:t>
      </w:r>
      <w:r w:rsidR="00762E9A" w:rsidRPr="00762E9A">
        <w:rPr>
          <w:i/>
          <w:iCs/>
        </w:rPr>
        <w:t>c</w:t>
      </w:r>
      <w:r w:rsidR="000527BC" w:rsidRPr="00762E9A">
        <w:rPr>
          <w:i/>
          <w:iCs/>
        </w:rPr>
        <w:t>olumns related to the 2</w:t>
      </w:r>
      <w:r w:rsidR="000527BC" w:rsidRPr="00762E9A">
        <w:rPr>
          <w:i/>
          <w:iCs/>
          <w:vertAlign w:val="superscript"/>
        </w:rPr>
        <w:t>nd</w:t>
      </w:r>
      <w:r w:rsidR="000527BC" w:rsidRPr="00762E9A">
        <w:rPr>
          <w:i/>
          <w:iCs/>
        </w:rPr>
        <w:t xml:space="preserve"> layer can be left blank.</w:t>
      </w:r>
    </w:p>
    <w:p w14:paraId="42028EC3" w14:textId="471CD290" w:rsidR="00460BD3" w:rsidRDefault="00460BD3" w:rsidP="00460BD3">
      <w:pPr>
        <w:ind w:left="2880" w:hanging="2880"/>
        <w:jc w:val="both"/>
      </w:pPr>
      <w:r>
        <w:t>Soil Bulk Density</w:t>
      </w:r>
      <w:r w:rsidR="006B6FBA">
        <w:t xml:space="preserve"> (g/cm</w:t>
      </w:r>
      <w:r w:rsidR="006B6FBA">
        <w:rPr>
          <w:vertAlign w:val="superscript"/>
        </w:rPr>
        <w:t>3</w:t>
      </w:r>
      <w:r w:rsidR="006B6FBA">
        <w:t>)</w:t>
      </w:r>
      <w:r w:rsidRPr="0088081B">
        <w:tab/>
      </w:r>
      <w:r w:rsidRPr="00490F9B">
        <w:t>Soil bulk density</w:t>
      </w:r>
      <w:r>
        <w:t xml:space="preserve"> is used to calculate total P in each layer and thus the P concentrations. </w:t>
      </w:r>
      <w:r w:rsidR="0000785A">
        <w:t>Including soil bulk density as a user-defined input variable</w:t>
      </w:r>
      <w:r>
        <w:t xml:space="preserve"> is in response to findings by Bolster et al. (2022) that predictions of </w:t>
      </w:r>
      <w:r w:rsidR="0000785A">
        <w:t>Mehlich-3 soil P</w:t>
      </w:r>
      <w:r>
        <w:t xml:space="preserve"> were relatively sensitive to bulk density values, particularly for stratified soils</w:t>
      </w:r>
      <w:bookmarkStart w:id="5" w:name="_Hlk95200011"/>
      <w:r>
        <w:t xml:space="preserve">. </w:t>
      </w:r>
      <w:bookmarkEnd w:id="5"/>
    </w:p>
    <w:p w14:paraId="020B15BB" w14:textId="7E4D68DE" w:rsidR="00762E9A" w:rsidRDefault="00762E9A" w:rsidP="00762E9A">
      <w:pPr>
        <w:ind w:left="2880"/>
        <w:jc w:val="both"/>
      </w:pPr>
      <w:r w:rsidRPr="00762E9A">
        <w:rPr>
          <w:i/>
          <w:iCs/>
        </w:rPr>
        <w:t>If only one layer is to be simulated, columns related to the 2</w:t>
      </w:r>
      <w:r w:rsidRPr="00762E9A">
        <w:rPr>
          <w:i/>
          <w:iCs/>
          <w:vertAlign w:val="superscript"/>
        </w:rPr>
        <w:t>nd</w:t>
      </w:r>
      <w:r w:rsidRPr="00762E9A">
        <w:rPr>
          <w:i/>
          <w:iCs/>
        </w:rPr>
        <w:t xml:space="preserve"> layer can be left blank.</w:t>
      </w:r>
    </w:p>
    <w:p w14:paraId="457A779F" w14:textId="122C115A" w:rsidR="00460BD3" w:rsidRDefault="00460BD3" w:rsidP="00460BD3">
      <w:pPr>
        <w:ind w:left="2880" w:hanging="2880"/>
        <w:jc w:val="both"/>
      </w:pPr>
      <w:r w:rsidRPr="0088081B">
        <w:lastRenderedPageBreak/>
        <w:t>Soil OM</w:t>
      </w:r>
      <w:r w:rsidR="006B6FBA">
        <w:t xml:space="preserve"> (%)</w:t>
      </w:r>
      <w:r w:rsidRPr="0088081B">
        <w:tab/>
        <w:t>This is the organic matter content in % of the soil layer</w:t>
      </w:r>
      <w:r w:rsidR="0000785A">
        <w:t>(</w:t>
      </w:r>
      <w:r w:rsidRPr="0088081B">
        <w:t>s</w:t>
      </w:r>
      <w:r w:rsidR="0000785A">
        <w:t>)</w:t>
      </w:r>
      <w:r w:rsidRPr="0088081B">
        <w:t xml:space="preserve">. These data are used to estimate the PSP value that controls soil P transformations. It is therefore important to have accurate </w:t>
      </w:r>
      <w:r w:rsidR="000527BC">
        <w:t xml:space="preserve">measurements of </w:t>
      </w:r>
      <w:r w:rsidRPr="0088081B">
        <w:t>soil organic matter</w:t>
      </w:r>
      <w:r w:rsidR="000527BC">
        <w:t>.</w:t>
      </w:r>
    </w:p>
    <w:p w14:paraId="401E0C6A" w14:textId="5BCF1D24" w:rsidR="00762E9A" w:rsidRPr="0088081B" w:rsidRDefault="00762E9A" w:rsidP="00762E9A">
      <w:pPr>
        <w:ind w:left="2880"/>
        <w:jc w:val="both"/>
      </w:pPr>
      <w:r w:rsidRPr="00762E9A">
        <w:rPr>
          <w:i/>
          <w:iCs/>
        </w:rPr>
        <w:t>If only one layer is to be simulated, columns related to the 2</w:t>
      </w:r>
      <w:r w:rsidRPr="00762E9A">
        <w:rPr>
          <w:i/>
          <w:iCs/>
          <w:vertAlign w:val="superscript"/>
        </w:rPr>
        <w:t>nd</w:t>
      </w:r>
      <w:r w:rsidRPr="00762E9A">
        <w:rPr>
          <w:i/>
          <w:iCs/>
        </w:rPr>
        <w:t xml:space="preserve"> layer can be left blank.</w:t>
      </w:r>
    </w:p>
    <w:p w14:paraId="104DBCE2" w14:textId="3515A8E8" w:rsidR="00460BD3" w:rsidRDefault="00460BD3" w:rsidP="00460BD3">
      <w:pPr>
        <w:ind w:left="2880" w:hanging="2880"/>
        <w:jc w:val="both"/>
      </w:pPr>
      <w:r>
        <w:t>Crop P Export</w:t>
      </w:r>
      <w:r w:rsidR="000527BC">
        <w:t xml:space="preserve"> (lb/ac)</w:t>
      </w:r>
      <w:r>
        <w:tab/>
        <w:t>Enter the total annual crop P export in lb/acre. This is P that is actually removed from the field in harvested products. For typical row crops with high yields, this value may be 25 lb/acre. For double crops, the value may be greater, while for poorly yielding crops or pastures, the value may be only 5-10 lb/acre.</w:t>
      </w:r>
    </w:p>
    <w:p w14:paraId="62CFDA24" w14:textId="37DCEF52" w:rsidR="00991893" w:rsidRPr="006811DD" w:rsidRDefault="00991893" w:rsidP="00991893">
      <w:pPr>
        <w:ind w:left="2880" w:hanging="2880"/>
        <w:jc w:val="both"/>
      </w:pPr>
      <w:r>
        <w:t>Sediment Loss</w:t>
      </w:r>
      <w:r w:rsidR="000527BC">
        <w:t xml:space="preserve"> (tons/ac)</w:t>
      </w:r>
      <w:r>
        <w:tab/>
        <w:t>Enter the total annual erosion rate in ton/acre. The user has to estimate this value. Well established pastures may lose only 0.1 ton/acre of soil, while highly erosive soils may lose 7-8 tons/acre of soil per year.</w:t>
      </w:r>
    </w:p>
    <w:p w14:paraId="2959DBA4" w14:textId="3CCD1213" w:rsidR="00B4188C" w:rsidRDefault="00991893" w:rsidP="00B4188C">
      <w:pPr>
        <w:ind w:left="2880" w:hanging="2880"/>
        <w:jc w:val="both"/>
      </w:pPr>
      <w:r>
        <w:t>Curve Number</w:t>
      </w:r>
      <w:r w:rsidRPr="0088081B">
        <w:tab/>
      </w:r>
      <w:r w:rsidR="000527BC">
        <w:t xml:space="preserve">Two options exist for </w:t>
      </w:r>
      <w:r w:rsidR="0000785A">
        <w:t>calculating annual runoff</w:t>
      </w:r>
      <w:r w:rsidR="000527BC">
        <w:t>. One</w:t>
      </w:r>
      <w:r>
        <w:t xml:space="preserve"> option is to estimate runoff from recorded daily or event precipitation data using the SCS Curve Number (CN). If using the CN method, a curve number must be entered for each year. The CN is assumed to be a function of soil group, land cover, and antecedent moisture condition. Published tables of CNs are available for a wide range of soil types and land uses/covers (</w:t>
      </w:r>
      <w:hyperlink r:id="rId9" w:history="1">
        <w:r>
          <w:rPr>
            <w:rStyle w:val="Hyperlink"/>
          </w:rPr>
          <w:t>neh630ch9cov (usda.gov)</w:t>
        </w:r>
      </w:hyperlink>
      <w:r>
        <w:t>).</w:t>
      </w:r>
      <w:r w:rsidR="00B4188C">
        <w:t xml:space="preserve"> If using the curve number method for calculating annual runoff, the precipData sheet must include daily rainfall amounts</w:t>
      </w:r>
      <w:r w:rsidR="000527BC">
        <w:t xml:space="preserve"> for each year of the model simulations</w:t>
      </w:r>
      <w:r w:rsidR="00B4188C">
        <w:t xml:space="preserve">. </w:t>
      </w:r>
      <w:r w:rsidR="000527BC">
        <w:t xml:space="preserve">Columns for annual rain and annual runoff can be left blank if using </w:t>
      </w:r>
      <w:r w:rsidR="0000785A">
        <w:t xml:space="preserve">the </w:t>
      </w:r>
      <w:r w:rsidR="000527BC">
        <w:t>CN method.</w:t>
      </w:r>
    </w:p>
    <w:p w14:paraId="2119F35B" w14:textId="20CADBBF" w:rsidR="00460BD3" w:rsidRDefault="000527BC" w:rsidP="00460BD3">
      <w:pPr>
        <w:ind w:left="2880" w:hanging="2880"/>
        <w:jc w:val="both"/>
      </w:pPr>
      <w:r>
        <w:t xml:space="preserve">Annual </w:t>
      </w:r>
      <w:r w:rsidR="00460BD3">
        <w:t>Rain</w:t>
      </w:r>
      <w:r>
        <w:t xml:space="preserve"> (in)</w:t>
      </w:r>
      <w:r w:rsidR="00460BD3">
        <w:tab/>
        <w:t xml:space="preserve">If </w:t>
      </w:r>
      <w:r w:rsidR="0000785A">
        <w:t xml:space="preserve">annual </w:t>
      </w:r>
      <w:r w:rsidR="00460BD3">
        <w:t xml:space="preserve">runoff is entered manually, input annual precipitation (rain, snow, and irrigation) in inches. </w:t>
      </w:r>
    </w:p>
    <w:p w14:paraId="4FF83A09" w14:textId="1DDC8B5C" w:rsidR="00460BD3" w:rsidRDefault="0000785A" w:rsidP="00460BD3">
      <w:pPr>
        <w:ind w:left="2880" w:hanging="2880"/>
        <w:jc w:val="both"/>
      </w:pPr>
      <w:r>
        <w:t xml:space="preserve">Annual </w:t>
      </w:r>
      <w:r w:rsidR="00460BD3">
        <w:t>Runoff</w:t>
      </w:r>
      <w:r w:rsidR="000527BC">
        <w:t xml:space="preserve"> (in)</w:t>
      </w:r>
      <w:r w:rsidR="00460BD3">
        <w:tab/>
      </w:r>
      <w:r w:rsidR="00CA4697">
        <w:t xml:space="preserve">Enter annual runoff in inches. </w:t>
      </w:r>
    </w:p>
    <w:p w14:paraId="2FD8D0C4" w14:textId="08ED5228" w:rsidR="000527BC" w:rsidRDefault="000527BC" w:rsidP="000527BC">
      <w:pPr>
        <w:ind w:left="2880" w:hanging="2880"/>
        <w:jc w:val="both"/>
      </w:pPr>
      <w:r>
        <w:t>Degree of Soil Mixing</w:t>
      </w:r>
      <w:r w:rsidR="00CA4697">
        <w:t xml:space="preserve"> (%)</w:t>
      </w:r>
      <w:r>
        <w:tab/>
        <w:t xml:space="preserve">This variable determines how much the two soil layers are mixed together each year, either by tillage or by natural processes, and also how much P added in fertilizer or manure gets mixed into the second soil layer. For pastures or no-till soils, there is still soil mixing even though no tillage occurs. A </w:t>
      </w:r>
      <w:r>
        <w:lastRenderedPageBreak/>
        <w:t xml:space="preserve">value such as 10-15% should be entered for such soils. For tilled soils, Table 1 lists values for common tillage equipment. If multiple tillage implements are used in a year, a value should be entered for the tillage operation that causes the most mixing. If the deepest depth of tillage is less than the depth of the first soil layer, </w:t>
      </w:r>
      <w:r w:rsidR="00CA4697">
        <w:t>then</w:t>
      </w:r>
      <w:r>
        <w:t xml:space="preserve"> a value that is appropriate for no-till soils should be entered. Practically, this value should never be 0. </w:t>
      </w:r>
      <w:r w:rsidR="00CA4697" w:rsidRPr="00762E9A">
        <w:rPr>
          <w:i/>
          <w:iCs/>
        </w:rPr>
        <w:t>If only simulating 1 soil layer this column can be left blank.</w:t>
      </w:r>
    </w:p>
    <w:p w14:paraId="116425A1" w14:textId="77777777" w:rsidR="00CA4697" w:rsidRPr="0088081B" w:rsidRDefault="00CA4697" w:rsidP="000527BC">
      <w:pPr>
        <w:ind w:left="2880" w:hanging="2880"/>
        <w:jc w:val="both"/>
      </w:pPr>
    </w:p>
    <w:p w14:paraId="79EC0ED3" w14:textId="0687E31D" w:rsidR="00B4188C" w:rsidRDefault="00B4188C" w:rsidP="00901789">
      <w:pPr>
        <w:pStyle w:val="Heading3"/>
      </w:pPr>
      <w:bookmarkStart w:id="6" w:name="_Toc223439561"/>
      <w:r>
        <w:t>rainData</w:t>
      </w:r>
      <w:bookmarkEnd w:id="6"/>
    </w:p>
    <w:p w14:paraId="252E3D22" w14:textId="553CF037" w:rsidR="00B4188C" w:rsidRDefault="00B4188C" w:rsidP="00007145">
      <w:pPr>
        <w:ind w:left="2880"/>
        <w:jc w:val="both"/>
      </w:pPr>
      <w:r>
        <w:t xml:space="preserve">Daily rainfall amounts for each year are added to the corresponding column. </w:t>
      </w:r>
      <w:r w:rsidR="00007145">
        <w:t>These data are only required when using the CN method for estimating annual runoff.</w:t>
      </w:r>
      <w:r w:rsidR="00CA4697">
        <w:t xml:space="preserve"> Make sure that the years listed in first row match the years in the fidelData worksheet</w:t>
      </w:r>
    </w:p>
    <w:p w14:paraId="653443CD" w14:textId="77777777" w:rsidR="00460BD3" w:rsidRDefault="00460BD3" w:rsidP="00460BD3">
      <w:pPr>
        <w:ind w:left="2880" w:hanging="2880"/>
        <w:jc w:val="both"/>
      </w:pPr>
    </w:p>
    <w:p w14:paraId="3A429FF8" w14:textId="5A662728" w:rsidR="00B4188C" w:rsidRDefault="00B4188C" w:rsidP="00901789">
      <w:pPr>
        <w:pStyle w:val="Heading3"/>
      </w:pPr>
      <w:bookmarkStart w:id="7" w:name="_Toc223439562"/>
      <w:r>
        <w:t>fertilizerData</w:t>
      </w:r>
      <w:bookmarkEnd w:id="7"/>
    </w:p>
    <w:p w14:paraId="28FFBFD1" w14:textId="77777777" w:rsidR="00B4188C" w:rsidRPr="0088081B" w:rsidRDefault="00B4188C" w:rsidP="00B4188C">
      <w:pPr>
        <w:jc w:val="both"/>
      </w:pPr>
      <w:r w:rsidRPr="0088081B">
        <w:rPr>
          <w:b/>
          <w:u w:val="single"/>
        </w:rPr>
        <w:t>Variable Name</w:t>
      </w:r>
      <w:r w:rsidRPr="0088081B">
        <w:rPr>
          <w:b/>
        </w:rPr>
        <w:tab/>
      </w:r>
      <w:r w:rsidRPr="0088081B">
        <w:rPr>
          <w:b/>
        </w:rPr>
        <w:tab/>
      </w:r>
      <w:r w:rsidRPr="0088081B">
        <w:rPr>
          <w:b/>
          <w:u w:val="single"/>
        </w:rPr>
        <w:t>Definition</w:t>
      </w:r>
    </w:p>
    <w:p w14:paraId="295A9E4B" w14:textId="3481ABBF" w:rsidR="00B4188C" w:rsidRDefault="00B4188C" w:rsidP="00B4188C">
      <w:pPr>
        <w:ind w:left="2880" w:hanging="2880"/>
        <w:jc w:val="both"/>
      </w:pPr>
      <w:r>
        <w:t>Year</w:t>
      </w:r>
      <w:r>
        <w:tab/>
        <w:t xml:space="preserve">Year of fertilizer application. If </w:t>
      </w:r>
      <w:r w:rsidR="00036474">
        <w:t>there is more</w:t>
      </w:r>
      <w:r>
        <w:t xml:space="preserve"> than one application per year</w:t>
      </w:r>
      <w:r w:rsidR="00007145">
        <w:t>,</w:t>
      </w:r>
      <w:r>
        <w:t xml:space="preserve"> place </w:t>
      </w:r>
      <w:r w:rsidR="00007145">
        <w:t xml:space="preserve">each application </w:t>
      </w:r>
      <w:r>
        <w:t xml:space="preserve">on separate rows using same year. </w:t>
      </w:r>
      <w:r w:rsidR="00036474">
        <w:t>Only include years with a fertilizer application and do not skip rows.</w:t>
      </w:r>
      <w:r w:rsidR="00E26AE3">
        <w:t xml:space="preserve"> For instance, in the example below there were two separate fertilizer applications in 2012, none in 2013, and one application in 2014-2018.</w:t>
      </w:r>
    </w:p>
    <w:p w14:paraId="7EAD26B9" w14:textId="245059DF" w:rsidR="00E26AE3" w:rsidRDefault="00CA4697" w:rsidP="00B4188C">
      <w:pPr>
        <w:ind w:left="2880" w:hanging="2880"/>
        <w:jc w:val="both"/>
      </w:pPr>
      <w:r>
        <w:rPr>
          <w:noProof/>
        </w:rPr>
        <w:lastRenderedPageBreak/>
        <mc:AlternateContent>
          <mc:Choice Requires="wps">
            <w:drawing>
              <wp:anchor distT="45720" distB="45720" distL="114300" distR="114300" simplePos="0" relativeHeight="251660288" behindDoc="0" locked="0" layoutInCell="1" allowOverlap="1" wp14:anchorId="1E1C2F67" wp14:editId="4EAB0F5F">
                <wp:simplePos x="0" y="0"/>
                <wp:positionH relativeFrom="column">
                  <wp:posOffset>1775460</wp:posOffset>
                </wp:positionH>
                <wp:positionV relativeFrom="paragraph">
                  <wp:posOffset>222250</wp:posOffset>
                </wp:positionV>
                <wp:extent cx="3604260" cy="1404620"/>
                <wp:effectExtent l="0" t="0" r="1524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4260" cy="1404620"/>
                        </a:xfrm>
                        <a:prstGeom prst="rect">
                          <a:avLst/>
                        </a:prstGeom>
                        <a:solidFill>
                          <a:srgbClr val="FFFFFF"/>
                        </a:solidFill>
                        <a:ln w="9525">
                          <a:solidFill>
                            <a:srgbClr val="000000"/>
                          </a:solidFill>
                          <a:miter lim="800000"/>
                          <a:headEnd/>
                          <a:tailEnd/>
                        </a:ln>
                      </wps:spPr>
                      <wps:txbx>
                        <w:txbxContent>
                          <w:p w14:paraId="5899C99E" w14:textId="16CCEB05" w:rsidR="00E26AE3" w:rsidRDefault="00E26AE3">
                            <w:r>
                              <w:rPr>
                                <w:noProof/>
                              </w:rPr>
                              <w:drawing>
                                <wp:inline distT="0" distB="0" distL="0" distR="0" wp14:anchorId="0437A174" wp14:editId="66996744">
                                  <wp:extent cx="3185160" cy="2545080"/>
                                  <wp:effectExtent l="0" t="0" r="0" b="7620"/>
                                  <wp:docPr id="345157512" name="Picture 1" descr="Graphical user interface, application, table, Exc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179671" name="Picture 1" descr="Graphical user interface, application, table, Excel&#10;&#10;AI-generated content may be incorrect."/>
                                          <pic:cNvPicPr/>
                                        </pic:nvPicPr>
                                        <pic:blipFill rotWithShape="1">
                                          <a:blip r:embed="rId10"/>
                                          <a:srcRect l="1" r="61871" b="44507"/>
                                          <a:stretch>
                                            <a:fillRect/>
                                          </a:stretch>
                                        </pic:blipFill>
                                        <pic:spPr bwMode="auto">
                                          <a:xfrm>
                                            <a:off x="0" y="0"/>
                                            <a:ext cx="3197424" cy="2554879"/>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1C2F67" id="_x0000_t202" coordsize="21600,21600" o:spt="202" path="m,l,21600r21600,l21600,xe">
                <v:stroke joinstyle="miter"/>
                <v:path gradientshapeok="t" o:connecttype="rect"/>
              </v:shapetype>
              <v:shape id="Text Box 2" o:spid="_x0000_s1026" type="#_x0000_t202" style="position:absolute;left:0;text-align:left;margin-left:139.8pt;margin-top:17.5pt;width:283.8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">
                <v:textbox style="mso-fit-shape-to-text:t">
                  <w:txbxContent>
                    <w:p w14:paraId="5899C99E" w14:textId="16CCEB05" w:rsidR="00E26AE3" w:rsidRDefault="00E26AE3">
                      <w:r>
                        <w:rPr>
                          <w:noProof/>
                        </w:rPr>
                        <w:drawing>
                          <wp:inline distT="0" distB="0" distL="0" distR="0" wp14:anchorId="0437A174" wp14:editId="66996744">
                            <wp:extent cx="3185160" cy="2545080"/>
                            <wp:effectExtent l="0" t="0" r="0" b="7620"/>
                            <wp:docPr id="345157512" name="Picture 1" descr="Graphical user interface, application, table, Exc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179671" name="Picture 1" descr="Graphical user interface, application, table, Excel&#10;&#10;AI-generated content may be incorrect."/>
                                    <pic:cNvPicPr/>
                                  </pic:nvPicPr>
                                  <pic:blipFill rotWithShape="1">
                                    <a:blip r:embed="rId11"/>
                                    <a:srcRect l="1" r="61871" b="44507"/>
                                    <a:stretch>
                                      <a:fillRect/>
                                    </a:stretch>
                                  </pic:blipFill>
                                  <pic:spPr bwMode="auto">
                                    <a:xfrm>
                                      <a:off x="0" y="0"/>
                                      <a:ext cx="3197424" cy="2554879"/>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type="square"/>
              </v:shape>
            </w:pict>
          </mc:Fallback>
        </mc:AlternateContent>
      </w:r>
    </w:p>
    <w:p w14:paraId="2B588222" w14:textId="0BA717FF" w:rsidR="00E26AE3" w:rsidRDefault="00E26AE3" w:rsidP="00B4188C">
      <w:pPr>
        <w:ind w:left="2880" w:hanging="2880"/>
        <w:jc w:val="both"/>
      </w:pPr>
    </w:p>
    <w:p w14:paraId="74756634" w14:textId="77777777" w:rsidR="00E26AE3" w:rsidRDefault="00E26AE3" w:rsidP="00B4188C">
      <w:pPr>
        <w:ind w:left="2880" w:hanging="2880"/>
        <w:jc w:val="both"/>
      </w:pPr>
    </w:p>
    <w:p w14:paraId="5019619D" w14:textId="77777777" w:rsidR="00E26AE3" w:rsidRDefault="00E26AE3" w:rsidP="00B4188C">
      <w:pPr>
        <w:ind w:left="2880" w:hanging="2880"/>
        <w:jc w:val="both"/>
      </w:pPr>
    </w:p>
    <w:p w14:paraId="5C943307" w14:textId="77777777" w:rsidR="00E26AE3" w:rsidRDefault="00E26AE3" w:rsidP="00B4188C">
      <w:pPr>
        <w:ind w:left="2880" w:hanging="2880"/>
        <w:jc w:val="both"/>
      </w:pPr>
    </w:p>
    <w:p w14:paraId="2AD86607" w14:textId="77777777" w:rsidR="00E26AE3" w:rsidRDefault="00E26AE3" w:rsidP="00B4188C">
      <w:pPr>
        <w:ind w:left="2880" w:hanging="2880"/>
        <w:jc w:val="both"/>
      </w:pPr>
    </w:p>
    <w:p w14:paraId="7E26806E" w14:textId="77777777" w:rsidR="00E26AE3" w:rsidRDefault="00E26AE3" w:rsidP="00B4188C">
      <w:pPr>
        <w:ind w:left="2880" w:hanging="2880"/>
        <w:jc w:val="both"/>
      </w:pPr>
    </w:p>
    <w:p w14:paraId="4B50C702" w14:textId="77777777" w:rsidR="00E26AE3" w:rsidRDefault="00E26AE3" w:rsidP="00B4188C">
      <w:pPr>
        <w:ind w:left="2880" w:hanging="2880"/>
        <w:jc w:val="both"/>
      </w:pPr>
    </w:p>
    <w:p w14:paraId="748C9315" w14:textId="77777777" w:rsidR="00CA4697" w:rsidRDefault="00CA4697" w:rsidP="00B4188C">
      <w:pPr>
        <w:ind w:left="2880" w:hanging="2880"/>
        <w:jc w:val="both"/>
      </w:pPr>
    </w:p>
    <w:p w14:paraId="4A71FB87" w14:textId="77777777" w:rsidR="00CA4697" w:rsidRDefault="00CA4697" w:rsidP="00B4188C">
      <w:pPr>
        <w:ind w:left="2880" w:hanging="2880"/>
        <w:jc w:val="both"/>
      </w:pPr>
    </w:p>
    <w:p w14:paraId="58EF5EEC" w14:textId="4FF378E6" w:rsidR="00B4188C" w:rsidRDefault="00B4188C" w:rsidP="00B4188C">
      <w:pPr>
        <w:ind w:left="2880" w:hanging="2880"/>
        <w:jc w:val="both"/>
      </w:pPr>
      <w:r>
        <w:t>Fertilizer P</w:t>
      </w:r>
      <w:r>
        <w:rPr>
          <w:vertAlign w:val="subscript"/>
        </w:rPr>
        <w:t>2</w:t>
      </w:r>
      <w:r>
        <w:t>O</w:t>
      </w:r>
      <w:r>
        <w:rPr>
          <w:vertAlign w:val="subscript"/>
        </w:rPr>
        <w:t>5</w:t>
      </w:r>
      <w:r>
        <w:t xml:space="preserve"> Applied</w:t>
      </w:r>
      <w:r w:rsidRPr="00AD4EE9">
        <w:tab/>
      </w:r>
      <w:r>
        <w:t xml:space="preserve">Enter the total </w:t>
      </w:r>
      <w:r w:rsidRPr="0088081B">
        <w:t xml:space="preserve">amount of </w:t>
      </w:r>
      <w:r>
        <w:t>commercial fertilizer P</w:t>
      </w:r>
      <w:r>
        <w:rPr>
          <w:vertAlign w:val="subscript"/>
        </w:rPr>
        <w:t>2</w:t>
      </w:r>
      <w:r>
        <w:t>O</w:t>
      </w:r>
      <w:r>
        <w:rPr>
          <w:vertAlign w:val="subscript"/>
        </w:rPr>
        <w:t>5</w:t>
      </w:r>
      <w:r w:rsidRPr="0088081B">
        <w:t xml:space="preserve"> applied </w:t>
      </w:r>
      <w:r>
        <w:t>in lb/acre.</w:t>
      </w:r>
      <w:r w:rsidRPr="0088081B">
        <w:t xml:space="preserve"> Be careful to enter the amount of P</w:t>
      </w:r>
      <w:r w:rsidRPr="0088081B">
        <w:rPr>
          <w:vertAlign w:val="subscript"/>
        </w:rPr>
        <w:t>2</w:t>
      </w:r>
      <w:r w:rsidRPr="0088081B">
        <w:t>O</w:t>
      </w:r>
      <w:r w:rsidRPr="0088081B">
        <w:rPr>
          <w:vertAlign w:val="subscript"/>
        </w:rPr>
        <w:t>5</w:t>
      </w:r>
      <w:r w:rsidRPr="0088081B">
        <w:t xml:space="preserve"> applied and not the amount of </w:t>
      </w:r>
      <w:r>
        <w:t xml:space="preserve">P </w:t>
      </w:r>
      <w:r w:rsidRPr="0088081B">
        <w:t>applied (P is 44% of P</w:t>
      </w:r>
      <w:r w:rsidRPr="0088081B">
        <w:rPr>
          <w:vertAlign w:val="subscript"/>
        </w:rPr>
        <w:t>2</w:t>
      </w:r>
      <w:r w:rsidRPr="0088081B">
        <w:t>O</w:t>
      </w:r>
      <w:r w:rsidRPr="0088081B">
        <w:rPr>
          <w:vertAlign w:val="subscript"/>
        </w:rPr>
        <w:t>5</w:t>
      </w:r>
      <w:r w:rsidRPr="0088081B">
        <w:t>) or the am</w:t>
      </w:r>
      <w:r>
        <w:t>ount of fertilizer mass applied.</w:t>
      </w:r>
    </w:p>
    <w:p w14:paraId="54948624" w14:textId="61EF2C2B" w:rsidR="00B4188C" w:rsidRDefault="00B4188C" w:rsidP="00B4188C">
      <w:pPr>
        <w:ind w:left="2880" w:hanging="2880"/>
        <w:jc w:val="both"/>
      </w:pPr>
      <w:r>
        <w:t>Fertilizer Incorporated</w:t>
      </w:r>
      <w:r w:rsidR="00CA4697">
        <w:t xml:space="preserve"> (%)</w:t>
      </w:r>
      <w:r>
        <w:tab/>
        <w:t>Enter t</w:t>
      </w:r>
      <w:r w:rsidRPr="0088081B">
        <w:t xml:space="preserve">he % of fertilizer </w:t>
      </w:r>
      <w:r>
        <w:t xml:space="preserve">incorporated into the soil either by injection or by tillage. Table 1 at the end of the document lists values for common tillage equipment. </w:t>
      </w:r>
    </w:p>
    <w:p w14:paraId="2E595303" w14:textId="40AB3179" w:rsidR="00B4188C" w:rsidRPr="0088081B" w:rsidRDefault="00B4188C" w:rsidP="00B4188C">
      <w:pPr>
        <w:ind w:left="2880" w:hanging="2880"/>
        <w:jc w:val="both"/>
      </w:pPr>
      <w:r>
        <w:t>Depth of Incorporation</w:t>
      </w:r>
      <w:r w:rsidR="00CA4697">
        <w:t xml:space="preserve"> (in)</w:t>
      </w:r>
      <w:r>
        <w:tab/>
        <w:t>Enter t</w:t>
      </w:r>
      <w:r w:rsidRPr="0088081B">
        <w:t xml:space="preserve">he depth </w:t>
      </w:r>
      <w:r>
        <w:t>in inches</w:t>
      </w:r>
      <w:r w:rsidRPr="0088081B">
        <w:t xml:space="preserve"> to which </w:t>
      </w:r>
      <w:r>
        <w:t>fertilizer</w:t>
      </w:r>
      <w:r w:rsidRPr="0088081B">
        <w:t xml:space="preserve"> is directly injected </w:t>
      </w:r>
      <w:r>
        <w:t>or tilled into the soil.</w:t>
      </w:r>
    </w:p>
    <w:p w14:paraId="0CCD47A8" w14:textId="77777777" w:rsidR="00B4188C" w:rsidRDefault="00B4188C" w:rsidP="00460BD3">
      <w:pPr>
        <w:ind w:left="2880" w:hanging="2880"/>
        <w:jc w:val="both"/>
      </w:pPr>
    </w:p>
    <w:p w14:paraId="499D102A" w14:textId="3E6FDDBD" w:rsidR="00E26AE3" w:rsidRDefault="00E26AE3" w:rsidP="00901789">
      <w:pPr>
        <w:pStyle w:val="Heading3"/>
      </w:pPr>
      <w:bookmarkStart w:id="8" w:name="_Toc223439563"/>
      <w:r>
        <w:t>liquidManureData</w:t>
      </w:r>
      <w:bookmarkEnd w:id="8"/>
    </w:p>
    <w:p w14:paraId="2981FF24" w14:textId="77777777" w:rsidR="00E26AE3" w:rsidRPr="0088081B" w:rsidRDefault="00E26AE3" w:rsidP="00E26AE3">
      <w:pPr>
        <w:jc w:val="both"/>
      </w:pPr>
      <w:r w:rsidRPr="0088081B">
        <w:rPr>
          <w:b/>
          <w:u w:val="single"/>
        </w:rPr>
        <w:t>Variable Name</w:t>
      </w:r>
      <w:r w:rsidRPr="0088081B">
        <w:rPr>
          <w:b/>
        </w:rPr>
        <w:tab/>
      </w:r>
      <w:r w:rsidRPr="0088081B">
        <w:rPr>
          <w:b/>
        </w:rPr>
        <w:tab/>
      </w:r>
      <w:r w:rsidRPr="0088081B">
        <w:rPr>
          <w:b/>
          <w:u w:val="single"/>
        </w:rPr>
        <w:t>Definition</w:t>
      </w:r>
    </w:p>
    <w:p w14:paraId="4A92EB9F" w14:textId="1B691C9C" w:rsidR="00E26AE3" w:rsidRDefault="00E26AE3" w:rsidP="00E26AE3">
      <w:pPr>
        <w:ind w:left="2880" w:hanging="2880"/>
        <w:jc w:val="both"/>
      </w:pPr>
      <w:r>
        <w:t>Year</w:t>
      </w:r>
      <w:r>
        <w:tab/>
      </w:r>
      <w:r w:rsidR="00514B78">
        <w:t xml:space="preserve">Year of liquid manure application. </w:t>
      </w:r>
      <w:r w:rsidR="00CA4697">
        <w:t xml:space="preserve">Liquid manure is defined as manures having solids content of &lt; 15%. </w:t>
      </w:r>
      <w:r w:rsidR="00514B78">
        <w:t>If more than one application per year</w:t>
      </w:r>
      <w:r w:rsidR="00007145">
        <w:t>,</w:t>
      </w:r>
      <w:r w:rsidR="00514B78">
        <w:t xml:space="preserve"> place </w:t>
      </w:r>
      <w:r w:rsidR="00007145">
        <w:t xml:space="preserve">each application </w:t>
      </w:r>
      <w:r w:rsidR="00036474">
        <w:t>i</w:t>
      </w:r>
      <w:r w:rsidR="00514B78">
        <w:t xml:space="preserve">n </w:t>
      </w:r>
      <w:r w:rsidR="00007145">
        <w:t xml:space="preserve">a </w:t>
      </w:r>
      <w:r w:rsidR="00514B78">
        <w:t xml:space="preserve">separate row using same year. </w:t>
      </w:r>
      <w:r w:rsidR="00036474">
        <w:t>Only include years with a liquid manure application and do not skip rows</w:t>
      </w:r>
      <w:r w:rsidR="00514B78">
        <w:t>.</w:t>
      </w:r>
      <w:r>
        <w:t xml:space="preserve"> See example in fertilizerData worksheet description above.</w:t>
      </w:r>
    </w:p>
    <w:p w14:paraId="0BD75042" w14:textId="7B414FDF" w:rsidR="00E26AE3" w:rsidRDefault="00E26AE3" w:rsidP="00E26AE3">
      <w:pPr>
        <w:ind w:left="2880" w:hanging="2880"/>
        <w:jc w:val="both"/>
      </w:pPr>
      <w:r w:rsidRPr="00AD4EE9">
        <w:t>Manure</w:t>
      </w:r>
      <w:r>
        <w:t xml:space="preserve"> Applied </w:t>
      </w:r>
      <w:r w:rsidR="00CA4697">
        <w:t>(gal/ac)</w:t>
      </w:r>
      <w:r w:rsidRPr="00AD4EE9">
        <w:tab/>
      </w:r>
      <w:r>
        <w:t xml:space="preserve">Enter the application rate in gallons/acre for liquid manures. For liquid manures, the rate of application will determine how much </w:t>
      </w:r>
      <w:r>
        <w:lastRenderedPageBreak/>
        <w:t>of the manure P infiltrates into soil at application. This will reduce the amount of manure P that will be lost in runoff, so it is important to enter an accurate value.</w:t>
      </w:r>
    </w:p>
    <w:p w14:paraId="15F0C959" w14:textId="6B620ACE" w:rsidR="00E26AE3" w:rsidRDefault="00E26AE3" w:rsidP="00E26AE3">
      <w:pPr>
        <w:ind w:left="2880" w:hanging="2880"/>
        <w:jc w:val="both"/>
      </w:pPr>
      <w:r>
        <w:t>Manure P</w:t>
      </w:r>
      <w:r>
        <w:rPr>
          <w:vertAlign w:val="subscript"/>
        </w:rPr>
        <w:t>2</w:t>
      </w:r>
      <w:r>
        <w:t>O</w:t>
      </w:r>
      <w:r>
        <w:rPr>
          <w:vertAlign w:val="subscript"/>
        </w:rPr>
        <w:t>5</w:t>
      </w:r>
      <w:r w:rsidRPr="0088081B">
        <w:t xml:space="preserve"> </w:t>
      </w:r>
      <w:r w:rsidR="00CA4697">
        <w:t>(lbs/1000 gal)</w:t>
      </w:r>
      <w:r>
        <w:tab/>
        <w:t>Enter t</w:t>
      </w:r>
      <w:r w:rsidRPr="0088081B">
        <w:t>he total P</w:t>
      </w:r>
      <w:r>
        <w:rPr>
          <w:vertAlign w:val="subscript"/>
        </w:rPr>
        <w:t>2</w:t>
      </w:r>
      <w:r>
        <w:t>O</w:t>
      </w:r>
      <w:r>
        <w:rPr>
          <w:vertAlign w:val="subscript"/>
        </w:rPr>
        <w:t>5</w:t>
      </w:r>
      <w:r w:rsidRPr="0088081B">
        <w:t xml:space="preserve"> content of the manure </w:t>
      </w:r>
      <w:r>
        <w:t xml:space="preserve">applied in lbs/1000 gallons. Be sure to enter </w:t>
      </w:r>
      <w:r w:rsidRPr="0088081B">
        <w:t>P</w:t>
      </w:r>
      <w:r>
        <w:rPr>
          <w:vertAlign w:val="subscript"/>
        </w:rPr>
        <w:t>2</w:t>
      </w:r>
      <w:r>
        <w:t>O</w:t>
      </w:r>
      <w:r>
        <w:rPr>
          <w:vertAlign w:val="subscript"/>
        </w:rPr>
        <w:t>5</w:t>
      </w:r>
      <w:r w:rsidRPr="0088081B">
        <w:t xml:space="preserve"> </w:t>
      </w:r>
      <w:r>
        <w:t xml:space="preserve">content and not P content. </w:t>
      </w:r>
      <w:r w:rsidRPr="0088081B">
        <w:t>Total P is typically measured by digestion of a manure sample, such as Kjeldahl digestion. If measured data are not available, typical manure total P contents can be taken from literature sources such as Kleinman et al.</w:t>
      </w:r>
      <w:r>
        <w:t xml:space="preserve"> (2005).</w:t>
      </w:r>
    </w:p>
    <w:p w14:paraId="4807DA3F" w14:textId="63B29F9A" w:rsidR="00E26AE3" w:rsidRDefault="00E26AE3" w:rsidP="00E26AE3">
      <w:pPr>
        <w:ind w:left="2880" w:hanging="2880"/>
        <w:jc w:val="both"/>
      </w:pPr>
      <w:r>
        <w:t>Manure WEP/TP</w:t>
      </w:r>
      <w:r w:rsidR="00CA4697">
        <w:t xml:space="preserve"> (%)</w:t>
      </w:r>
      <w:r>
        <w:tab/>
        <w:t xml:space="preserve">This is the % of manure total P that is in a water-extractable form (WEP). </w:t>
      </w:r>
      <w:r w:rsidRPr="0088081B">
        <w:t xml:space="preserve">For this model, </w:t>
      </w:r>
      <w:r>
        <w:t>m</w:t>
      </w:r>
      <w:r w:rsidRPr="00AD4EE9">
        <w:t xml:space="preserve">anure WEP can be measured by shaking fresh manure with de-ionized water at a dry weight equivalent, water to manure solids ratio of 250:1 for 1 h, filtering extracts through 0.45-um filters, and measuring P in filtrates colorimetrically. Manure water extraction data are becoming more common (Bundy et al., 2004; </w:t>
      </w:r>
      <w:r w:rsidRPr="00AD4EE9">
        <w:rPr>
          <w:noProof/>
        </w:rPr>
        <w:t>Kleinman et al., 2005; Vadas and Kleinman, 2006)</w:t>
      </w:r>
      <w:r w:rsidRPr="00AD4EE9">
        <w:t xml:space="preserve">, but most extractions will not use the procedure required for our model, particularly the 250:1 extraction ratio. However, data from any extraction ratio can be extrapolated to estimate manure P at a 250:1 ratio using regression figures relating extraction ratio to extractable P in Vadas et al. </w:t>
      </w:r>
      <w:r w:rsidRPr="00AD4EE9">
        <w:rPr>
          <w:noProof/>
        </w:rPr>
        <w:t>(2005)</w:t>
      </w:r>
      <w:r w:rsidRPr="00AD4EE9">
        <w:t>.</w:t>
      </w:r>
      <w:r>
        <w:t xml:space="preserve"> Default values can be used, including 50% for dairy and beef manure, 20% for poultry manure, 35% for swine manure, and 10% for manures amended to reduce soluble P (such as poultry litter amended with alum).</w:t>
      </w:r>
    </w:p>
    <w:p w14:paraId="44565AD7" w14:textId="66729489" w:rsidR="00E26AE3" w:rsidRDefault="00E26AE3" w:rsidP="00E26AE3">
      <w:pPr>
        <w:ind w:left="2880" w:hanging="2880"/>
        <w:jc w:val="both"/>
      </w:pPr>
      <w:r>
        <w:t>Manure Injection</w:t>
      </w:r>
      <w:r w:rsidR="008B4969">
        <w:t xml:space="preserve"> (yes/no)</w:t>
      </w:r>
      <w:r>
        <w:tab/>
      </w:r>
      <w:r w:rsidR="00377940">
        <w:t>Select from dropdown menu either yes or no</w:t>
      </w:r>
      <w:r>
        <w:t xml:space="preserve"> to indicate if liquid manure is injected without tillage. APLE determines how much of the manure P actually enters the soil based on application rate, with the idea that liquid manures cannot be effectively injected at high rates (e.g., 25000 gallons per acre) and the manure P essentially remains on the soil surface.</w:t>
      </w:r>
    </w:p>
    <w:p w14:paraId="3BB6512B" w14:textId="1BDED07B" w:rsidR="00E26AE3" w:rsidRDefault="00E26AE3" w:rsidP="00E26AE3">
      <w:pPr>
        <w:ind w:left="2880" w:hanging="2880"/>
        <w:jc w:val="both"/>
      </w:pPr>
      <w:r>
        <w:t>Manure Incorporated</w:t>
      </w:r>
      <w:r w:rsidR="008B4969">
        <w:t xml:space="preserve"> (%)</w:t>
      </w:r>
      <w:r>
        <w:tab/>
        <w:t xml:space="preserve">Enter the % of total manure applied that is incorporated into the soil by tillage. Table 1 at the end of the document lists values for common tillage equipment. </w:t>
      </w:r>
    </w:p>
    <w:p w14:paraId="3A718A50" w14:textId="190F2104" w:rsidR="00E26AE3" w:rsidRPr="0088081B" w:rsidRDefault="00E26AE3" w:rsidP="00E26AE3">
      <w:pPr>
        <w:ind w:left="2880" w:hanging="2880"/>
        <w:jc w:val="both"/>
      </w:pPr>
      <w:r>
        <w:lastRenderedPageBreak/>
        <w:t>Depth of Incorporation</w:t>
      </w:r>
      <w:r w:rsidR="008B4969">
        <w:t xml:space="preserve"> (in)</w:t>
      </w:r>
      <w:r>
        <w:tab/>
        <w:t>Enter t</w:t>
      </w:r>
      <w:r w:rsidRPr="0088081B">
        <w:t xml:space="preserve">he depth </w:t>
      </w:r>
      <w:r>
        <w:t>in inches</w:t>
      </w:r>
      <w:r w:rsidRPr="0088081B">
        <w:t xml:space="preserve"> to which manure is directly injected </w:t>
      </w:r>
      <w:r>
        <w:t>or tilled into the soil. Enter the deeper depth if injection and tillage both occur, although this is unlikely.</w:t>
      </w:r>
    </w:p>
    <w:p w14:paraId="1910E657" w14:textId="6984D16B" w:rsidR="00E26AE3" w:rsidRDefault="00377940" w:rsidP="00460BD3">
      <w:pPr>
        <w:ind w:left="2880" w:hanging="2880"/>
        <w:jc w:val="both"/>
      </w:pPr>
      <w:r>
        <w:t>Season of Application</w:t>
      </w:r>
      <w:r>
        <w:tab/>
        <w:t>Select season that manure was applied (spring, summer, fall, winter) from dropdown menu. The rate of organic P mineralization calculated by APLE varies depending on season. Also, applications in the fall affect P loss estimates in the following year.</w:t>
      </w:r>
    </w:p>
    <w:p w14:paraId="79163D13" w14:textId="77777777" w:rsidR="00CA4697" w:rsidRDefault="00CA4697" w:rsidP="00460BD3">
      <w:pPr>
        <w:ind w:left="2880" w:hanging="2880"/>
        <w:jc w:val="both"/>
      </w:pPr>
    </w:p>
    <w:p w14:paraId="01E69F41" w14:textId="15E5124D" w:rsidR="004313DA" w:rsidRDefault="004313DA" w:rsidP="00901789">
      <w:pPr>
        <w:pStyle w:val="Heading3"/>
      </w:pPr>
      <w:bookmarkStart w:id="9" w:name="_Toc223439564"/>
      <w:r>
        <w:t>solidManureData</w:t>
      </w:r>
      <w:bookmarkEnd w:id="9"/>
    </w:p>
    <w:p w14:paraId="07783225" w14:textId="77777777" w:rsidR="004313DA" w:rsidRPr="0088081B" w:rsidRDefault="004313DA" w:rsidP="004313DA">
      <w:pPr>
        <w:jc w:val="both"/>
      </w:pPr>
      <w:r w:rsidRPr="0088081B">
        <w:rPr>
          <w:b/>
          <w:u w:val="single"/>
        </w:rPr>
        <w:t>Variable Name</w:t>
      </w:r>
      <w:r w:rsidRPr="0088081B">
        <w:rPr>
          <w:b/>
        </w:rPr>
        <w:tab/>
      </w:r>
      <w:r w:rsidRPr="0088081B">
        <w:rPr>
          <w:b/>
        </w:rPr>
        <w:tab/>
      </w:r>
      <w:r w:rsidRPr="0088081B">
        <w:rPr>
          <w:b/>
          <w:u w:val="single"/>
        </w:rPr>
        <w:t>Definition</w:t>
      </w:r>
    </w:p>
    <w:p w14:paraId="29286B65" w14:textId="2FC3AFB7" w:rsidR="004313DA" w:rsidRDefault="004313DA" w:rsidP="004313DA">
      <w:pPr>
        <w:ind w:left="2880" w:hanging="2880"/>
        <w:jc w:val="both"/>
      </w:pPr>
      <w:r>
        <w:t>Year</w:t>
      </w:r>
      <w:r>
        <w:tab/>
        <w:t xml:space="preserve">Year of </w:t>
      </w:r>
      <w:r w:rsidR="00514B78">
        <w:t>solid manure</w:t>
      </w:r>
      <w:r>
        <w:t xml:space="preserve"> application. </w:t>
      </w:r>
      <w:r w:rsidR="00CA4697">
        <w:t xml:space="preserve">Solid manure is defined as manures having solids content of &gt; 15%. </w:t>
      </w:r>
      <w:r>
        <w:t xml:space="preserve">If </w:t>
      </w:r>
      <w:r w:rsidR="00036474">
        <w:t>there is more</w:t>
      </w:r>
      <w:r>
        <w:t xml:space="preserve"> than one application per year</w:t>
      </w:r>
      <w:r w:rsidR="00007145">
        <w:t>,</w:t>
      </w:r>
      <w:r>
        <w:t xml:space="preserve"> place </w:t>
      </w:r>
      <w:r w:rsidR="00007145">
        <w:t>each application i</w:t>
      </w:r>
      <w:r>
        <w:t xml:space="preserve">n separate row using same year. </w:t>
      </w:r>
      <w:r w:rsidR="00036474">
        <w:t>Only include years with a solid manure application and do not skip rows</w:t>
      </w:r>
      <w:r>
        <w:t>. See example in fertilizerData worksheet description above.</w:t>
      </w:r>
    </w:p>
    <w:p w14:paraId="14DF2F1A" w14:textId="30C87834" w:rsidR="004313DA" w:rsidRDefault="004313DA" w:rsidP="004313DA">
      <w:pPr>
        <w:ind w:left="2880" w:hanging="2880"/>
        <w:jc w:val="both"/>
      </w:pPr>
      <w:r w:rsidRPr="00AD4EE9">
        <w:t>Manure</w:t>
      </w:r>
      <w:r>
        <w:t xml:space="preserve"> Applied </w:t>
      </w:r>
      <w:r w:rsidR="008B4969">
        <w:t>(ton/ac)</w:t>
      </w:r>
      <w:r w:rsidRPr="00AD4EE9">
        <w:tab/>
      </w:r>
      <w:r>
        <w:t xml:space="preserve">Enter the </w:t>
      </w:r>
      <w:r w:rsidR="00007145">
        <w:t xml:space="preserve">solid manure </w:t>
      </w:r>
      <w:r>
        <w:t>application rate in wet ton/acre.</w:t>
      </w:r>
    </w:p>
    <w:p w14:paraId="34301B31" w14:textId="6443817F" w:rsidR="004313DA" w:rsidRDefault="004313DA" w:rsidP="004313DA">
      <w:pPr>
        <w:ind w:left="2880" w:hanging="2880"/>
        <w:jc w:val="both"/>
      </w:pPr>
      <w:r>
        <w:t>Manure P</w:t>
      </w:r>
      <w:r>
        <w:rPr>
          <w:vertAlign w:val="subscript"/>
        </w:rPr>
        <w:t>2</w:t>
      </w:r>
      <w:r>
        <w:t>O</w:t>
      </w:r>
      <w:r>
        <w:rPr>
          <w:vertAlign w:val="subscript"/>
        </w:rPr>
        <w:t>5</w:t>
      </w:r>
      <w:r w:rsidRPr="0088081B">
        <w:t xml:space="preserve"> </w:t>
      </w:r>
      <w:r>
        <w:tab/>
        <w:t>Enter t</w:t>
      </w:r>
      <w:r w:rsidRPr="0088081B">
        <w:t>he total P</w:t>
      </w:r>
      <w:r>
        <w:rPr>
          <w:vertAlign w:val="subscript"/>
        </w:rPr>
        <w:t>2</w:t>
      </w:r>
      <w:r>
        <w:t>O</w:t>
      </w:r>
      <w:r>
        <w:rPr>
          <w:vertAlign w:val="subscript"/>
        </w:rPr>
        <w:t>5</w:t>
      </w:r>
      <w:r w:rsidRPr="0088081B">
        <w:t xml:space="preserve"> content of the manure </w:t>
      </w:r>
      <w:r>
        <w:t xml:space="preserve">applied in lbs/wet ton. Be sure to enter </w:t>
      </w:r>
      <w:r w:rsidRPr="0088081B">
        <w:t>P</w:t>
      </w:r>
      <w:r>
        <w:rPr>
          <w:vertAlign w:val="subscript"/>
        </w:rPr>
        <w:t>2</w:t>
      </w:r>
      <w:r>
        <w:t>O</w:t>
      </w:r>
      <w:r>
        <w:rPr>
          <w:vertAlign w:val="subscript"/>
        </w:rPr>
        <w:t>5</w:t>
      </w:r>
      <w:r w:rsidRPr="0088081B">
        <w:t xml:space="preserve"> </w:t>
      </w:r>
      <w:r>
        <w:t xml:space="preserve">content and not P content. </w:t>
      </w:r>
      <w:r w:rsidRPr="0088081B">
        <w:t>Total P is typically measured by digestion of a manure sample, such as Kjeldahl digestion. If measured data are not available, typical manure total P contents can be taken from literature sources such as Kleinman et al.</w:t>
      </w:r>
      <w:r>
        <w:t xml:space="preserve"> (2005).</w:t>
      </w:r>
    </w:p>
    <w:p w14:paraId="13CE813E" w14:textId="5415BA13" w:rsidR="004313DA" w:rsidRDefault="004313DA" w:rsidP="004313DA">
      <w:pPr>
        <w:ind w:left="2880" w:hanging="2880"/>
        <w:jc w:val="both"/>
      </w:pPr>
      <w:r>
        <w:t>Manure WEP/TP</w:t>
      </w:r>
      <w:r w:rsidR="008B4969">
        <w:t xml:space="preserve"> (%)</w:t>
      </w:r>
      <w:r>
        <w:tab/>
        <w:t xml:space="preserve">This is the % of manure total P that is in a water-extractable form (WEP). </w:t>
      </w:r>
      <w:r w:rsidRPr="0088081B">
        <w:t xml:space="preserve">For this model, </w:t>
      </w:r>
      <w:r>
        <w:t>m</w:t>
      </w:r>
      <w:r w:rsidRPr="00AD4EE9">
        <w:t xml:space="preserve">anure WEP can be measured by shaking fresh manure with de-ionized water at a dry weight equivalent, water to manure solids ratio of 250:1 for 1 h, filtering extracts through 0.45-um filters, and measuring P in filtrates colorimetrically. Manure water extraction data are becoming more common (Bundy et al., 2004; </w:t>
      </w:r>
      <w:r w:rsidRPr="00AD4EE9">
        <w:rPr>
          <w:noProof/>
        </w:rPr>
        <w:t>(Kleinman et al., 2005; Vadas and Kleinman, 2006)</w:t>
      </w:r>
      <w:r w:rsidRPr="00AD4EE9">
        <w:t xml:space="preserve">, but most extractions will not use the procedure required for our model, particularly the 250:1 extraction ratio. However, data from any extraction ratio can be </w:t>
      </w:r>
      <w:r w:rsidRPr="00AD4EE9">
        <w:lastRenderedPageBreak/>
        <w:t xml:space="preserve">extrapolated to estimate manure P at a 250:1 ratio using regression figures relating extraction ratio to extractable P in Vadas et al. </w:t>
      </w:r>
      <w:r w:rsidRPr="00AD4EE9">
        <w:rPr>
          <w:noProof/>
        </w:rPr>
        <w:t>(2005)</w:t>
      </w:r>
      <w:r w:rsidRPr="00AD4EE9">
        <w:t>.</w:t>
      </w:r>
      <w:r>
        <w:t xml:space="preserve"> Default values can be used, including 50% for dairy and beef manure, 20% for poultry manure, 35% for swine manure, and 10% for manures amended to reduce soluble P (such as poultry litter amended with alum).</w:t>
      </w:r>
    </w:p>
    <w:p w14:paraId="2968E6D0" w14:textId="1A4FBCD8" w:rsidR="004313DA" w:rsidRDefault="004313DA" w:rsidP="004313DA">
      <w:pPr>
        <w:ind w:left="2880" w:hanging="2880"/>
        <w:jc w:val="both"/>
      </w:pPr>
      <w:r>
        <w:t>Manure Incorporated</w:t>
      </w:r>
      <w:r w:rsidR="008B4969">
        <w:t xml:space="preserve"> (%)</w:t>
      </w:r>
      <w:r>
        <w:tab/>
        <w:t xml:space="preserve">Enter the % of total manure applied that is incorporated into the soil by tillage. Table 1 at the end of the document lists values for common tillage equipment. </w:t>
      </w:r>
    </w:p>
    <w:p w14:paraId="0F5686DF" w14:textId="45F3689E" w:rsidR="004313DA" w:rsidRPr="0088081B" w:rsidRDefault="004313DA" w:rsidP="004313DA">
      <w:pPr>
        <w:ind w:left="2880" w:hanging="2880"/>
        <w:jc w:val="both"/>
      </w:pPr>
      <w:r>
        <w:t>Depth of Incorporation</w:t>
      </w:r>
      <w:r w:rsidR="008B4969">
        <w:t xml:space="preserve"> (in)</w:t>
      </w:r>
      <w:r>
        <w:tab/>
        <w:t>Enter t</w:t>
      </w:r>
      <w:r w:rsidRPr="0088081B">
        <w:t xml:space="preserve">he depth </w:t>
      </w:r>
      <w:r>
        <w:t>in inches</w:t>
      </w:r>
      <w:r w:rsidRPr="0088081B">
        <w:t xml:space="preserve"> to which manure is directly injected </w:t>
      </w:r>
      <w:r>
        <w:t>or tilled into the soil. Enter the deeper depth if injection and tillage both occur, although this is unlikely.</w:t>
      </w:r>
    </w:p>
    <w:p w14:paraId="3C62045B" w14:textId="77777777" w:rsidR="004313DA" w:rsidRDefault="004313DA" w:rsidP="004313DA">
      <w:pPr>
        <w:ind w:left="2880" w:hanging="2880"/>
        <w:jc w:val="both"/>
      </w:pPr>
      <w:r>
        <w:t>Season of Application</w:t>
      </w:r>
      <w:r>
        <w:tab/>
        <w:t>Select season that manure was applied (spring, summer, fall, winter) from dropdown menu. The rate of organic P mineralization calculated by APLE varies depending on season. Also, applications in the fall affect P loss estimates in the following year.</w:t>
      </w:r>
    </w:p>
    <w:p w14:paraId="532D600A" w14:textId="77777777" w:rsidR="00007145" w:rsidRDefault="00007145" w:rsidP="004313DA">
      <w:pPr>
        <w:ind w:left="2880" w:hanging="2880"/>
        <w:jc w:val="both"/>
      </w:pPr>
    </w:p>
    <w:p w14:paraId="74D91BC2" w14:textId="4CC58E6B" w:rsidR="00817789" w:rsidRDefault="00817789" w:rsidP="00901789">
      <w:pPr>
        <w:pStyle w:val="Heading3"/>
      </w:pPr>
      <w:bookmarkStart w:id="10" w:name="_Toc223439565"/>
      <w:r>
        <w:t>grazingManureData</w:t>
      </w:r>
      <w:bookmarkEnd w:id="10"/>
    </w:p>
    <w:p w14:paraId="480AC5CE" w14:textId="77777777" w:rsidR="00817789" w:rsidRPr="0088081B" w:rsidRDefault="00817789" w:rsidP="00817789">
      <w:pPr>
        <w:jc w:val="both"/>
      </w:pPr>
      <w:r w:rsidRPr="0088081B">
        <w:rPr>
          <w:b/>
          <w:u w:val="single"/>
        </w:rPr>
        <w:t>Variable Name</w:t>
      </w:r>
      <w:r w:rsidRPr="0088081B">
        <w:rPr>
          <w:b/>
        </w:rPr>
        <w:tab/>
      </w:r>
      <w:r w:rsidRPr="0088081B">
        <w:rPr>
          <w:b/>
        </w:rPr>
        <w:tab/>
      </w:r>
      <w:r w:rsidRPr="0088081B">
        <w:rPr>
          <w:b/>
          <w:u w:val="single"/>
        </w:rPr>
        <w:t>Definition</w:t>
      </w:r>
    </w:p>
    <w:p w14:paraId="60535211" w14:textId="7587769E" w:rsidR="00817789" w:rsidRDefault="00817789" w:rsidP="00817789">
      <w:pPr>
        <w:ind w:left="2880" w:hanging="2880"/>
        <w:jc w:val="both"/>
      </w:pPr>
      <w:r>
        <w:t>Year</w:t>
      </w:r>
      <w:r>
        <w:tab/>
        <w:t xml:space="preserve">Year of </w:t>
      </w:r>
      <w:r w:rsidR="00947A66">
        <w:t>cattle grazing</w:t>
      </w:r>
      <w:r>
        <w:t xml:space="preserve">. </w:t>
      </w:r>
      <w:r w:rsidR="00F3453A">
        <w:t xml:space="preserve">Only include years with grazing cattle and do not skip rows. </w:t>
      </w:r>
    </w:p>
    <w:p w14:paraId="6531F3F8" w14:textId="09DB4CE4" w:rsidR="00B312F0" w:rsidRPr="0088081B" w:rsidRDefault="00B312F0" w:rsidP="00B312F0">
      <w:pPr>
        <w:ind w:left="2880" w:hanging="2880"/>
        <w:jc w:val="both"/>
      </w:pPr>
      <w:r w:rsidRPr="0088081B">
        <w:t>Field Area</w:t>
      </w:r>
      <w:r>
        <w:t xml:space="preserve"> (ac)</w:t>
      </w:r>
      <w:r w:rsidRPr="0088081B">
        <w:tab/>
        <w:t xml:space="preserve">This is the area in </w:t>
      </w:r>
      <w:r>
        <w:t>acres</w:t>
      </w:r>
      <w:r w:rsidRPr="0088081B">
        <w:t xml:space="preserve"> of the field being simulated.</w:t>
      </w:r>
      <w:r>
        <w:t xml:space="preserve"> Field area is only used when calculating manure application from grazing animals. If no grazing animals are present, the value entered is not critical. However, the cell should not be left blank or set to 0 because that will cause errors in calculations.</w:t>
      </w:r>
    </w:p>
    <w:p w14:paraId="77803508" w14:textId="3D217FED" w:rsidR="00817789" w:rsidRDefault="00817789" w:rsidP="00817789">
      <w:pPr>
        <w:ind w:left="2880" w:hanging="2880"/>
        <w:jc w:val="both"/>
      </w:pPr>
      <w:r w:rsidRPr="00673A02">
        <w:t>Grazing Animals</w:t>
      </w:r>
      <w:r>
        <w:tab/>
        <w:t>Enter the total number of grazing animal days</w:t>
      </w:r>
      <w:r w:rsidRPr="00AD4EE9">
        <w:t xml:space="preserve"> </w:t>
      </w:r>
      <w:r w:rsidR="00514B78">
        <w:t>for each type of cow</w:t>
      </w:r>
      <w:r w:rsidRPr="00AD4EE9">
        <w:t xml:space="preserve">. </w:t>
      </w:r>
      <w:r>
        <w:t>For example, if 50 lactating cows grazed for 20 days, the value entered should be 1000 (50x20)</w:t>
      </w:r>
      <w:r w:rsidR="00514B78">
        <w:t xml:space="preserve"> in Milk Cows column</w:t>
      </w:r>
      <w:r>
        <w:t>.</w:t>
      </w:r>
    </w:p>
    <w:p w14:paraId="1D26D35E" w14:textId="77777777" w:rsidR="008B4969" w:rsidRDefault="008B4969" w:rsidP="00817789">
      <w:pPr>
        <w:ind w:left="2880" w:hanging="2880"/>
        <w:jc w:val="both"/>
      </w:pPr>
    </w:p>
    <w:p w14:paraId="3FBD4B9F" w14:textId="05B4BF7E" w:rsidR="00514B78" w:rsidRDefault="00514B78" w:rsidP="00901789">
      <w:pPr>
        <w:pStyle w:val="Heading3"/>
      </w:pPr>
      <w:bookmarkStart w:id="11" w:name="_Toc223439566"/>
      <w:r>
        <w:lastRenderedPageBreak/>
        <w:t>observedData</w:t>
      </w:r>
      <w:bookmarkEnd w:id="11"/>
    </w:p>
    <w:p w14:paraId="5C0AD872" w14:textId="77777777" w:rsidR="00514B78" w:rsidRPr="0088081B" w:rsidRDefault="00514B78" w:rsidP="00514B78">
      <w:pPr>
        <w:jc w:val="both"/>
      </w:pPr>
      <w:r w:rsidRPr="0088081B">
        <w:rPr>
          <w:b/>
          <w:u w:val="single"/>
        </w:rPr>
        <w:t>Variable Name</w:t>
      </w:r>
      <w:r w:rsidRPr="0088081B">
        <w:rPr>
          <w:b/>
        </w:rPr>
        <w:tab/>
      </w:r>
      <w:r w:rsidRPr="0088081B">
        <w:rPr>
          <w:b/>
        </w:rPr>
        <w:tab/>
      </w:r>
      <w:r w:rsidRPr="0088081B">
        <w:rPr>
          <w:b/>
          <w:u w:val="single"/>
        </w:rPr>
        <w:t>Definition</w:t>
      </w:r>
    </w:p>
    <w:p w14:paraId="271E6468" w14:textId="68DE7173" w:rsidR="00514B78" w:rsidRDefault="00514B78" w:rsidP="00514B78">
      <w:pPr>
        <w:ind w:left="2880" w:hanging="2880"/>
        <w:jc w:val="both"/>
      </w:pPr>
      <w:r>
        <w:t>Year</w:t>
      </w:r>
      <w:r>
        <w:tab/>
        <w:t xml:space="preserve">Year </w:t>
      </w:r>
      <w:r w:rsidR="008D6069">
        <w:t xml:space="preserve">that data were </w:t>
      </w:r>
      <w:r w:rsidR="00036474">
        <w:t>measured</w:t>
      </w:r>
      <w:r>
        <w:t xml:space="preserve">. </w:t>
      </w:r>
      <w:r w:rsidR="00F3453A">
        <w:t>Only</w:t>
      </w:r>
      <w:r w:rsidR="00947A66">
        <w:t xml:space="preserve"> include years with measured data and do not skip rows. </w:t>
      </w:r>
    </w:p>
    <w:p w14:paraId="7ABCE040" w14:textId="77777777" w:rsidR="00460BD3" w:rsidRPr="0088081B" w:rsidRDefault="00460BD3" w:rsidP="00460BD3">
      <w:pPr>
        <w:ind w:left="2880" w:hanging="2880"/>
        <w:jc w:val="both"/>
      </w:pPr>
    </w:p>
    <w:p w14:paraId="218F0BA4" w14:textId="520A9FA4" w:rsidR="00F16279" w:rsidRDefault="00F16279" w:rsidP="00E33E87">
      <w:pPr>
        <w:pStyle w:val="Heading2"/>
        <w:numPr>
          <w:ilvl w:val="0"/>
          <w:numId w:val="4"/>
        </w:numPr>
      </w:pPr>
      <w:bookmarkStart w:id="12" w:name="_Toc223439567"/>
      <w:r>
        <w:t>Select Runoff Method and Soil Layers</w:t>
      </w:r>
      <w:bookmarkEnd w:id="12"/>
    </w:p>
    <w:p w14:paraId="5D3FB61D" w14:textId="5ADE118D" w:rsidR="00F16279" w:rsidRPr="00F16279" w:rsidRDefault="00901789" w:rsidP="00901789">
      <w:pPr>
        <w:ind w:left="720"/>
      </w:pPr>
      <w:r>
        <w:t xml:space="preserve">After opening APLE2026, </w:t>
      </w:r>
      <w:r w:rsidR="00F16279">
        <w:t>users must select runoff method and number of soil layers to be modeled</w:t>
      </w:r>
      <w:r>
        <w:t xml:space="preserve"> prior to loading data</w:t>
      </w:r>
      <w:r w:rsidR="00F16279">
        <w:t>. If 2 layers are selected, ensure that data for the second soil layer is populated in the input file.</w:t>
      </w:r>
    </w:p>
    <w:p w14:paraId="769C57F5" w14:textId="258F8061" w:rsidR="00321FEA" w:rsidRDefault="00321FEA" w:rsidP="00E33E87">
      <w:pPr>
        <w:pStyle w:val="Heading2"/>
        <w:numPr>
          <w:ilvl w:val="0"/>
          <w:numId w:val="4"/>
        </w:numPr>
      </w:pPr>
      <w:bookmarkStart w:id="13" w:name="_Toc223439568"/>
      <w:r>
        <w:t>Load Data</w:t>
      </w:r>
      <w:bookmarkEnd w:id="13"/>
    </w:p>
    <w:p w14:paraId="26D42E69" w14:textId="0CE81378" w:rsidR="00321FEA" w:rsidRDefault="0093675C" w:rsidP="0022277D">
      <w:pPr>
        <w:ind w:left="720"/>
      </w:pPr>
      <w:r>
        <w:t>Select Load from the Files dropdown menu in the upper left corner of the app. Only .xlsx and .xls files are compatible with the app.</w:t>
      </w:r>
    </w:p>
    <w:p w14:paraId="209AFBE0" w14:textId="5073CDDF" w:rsidR="00321FEA" w:rsidRDefault="00321FEA" w:rsidP="00E33E87">
      <w:pPr>
        <w:pStyle w:val="Heading2"/>
        <w:numPr>
          <w:ilvl w:val="0"/>
          <w:numId w:val="4"/>
        </w:numPr>
      </w:pPr>
      <w:bookmarkStart w:id="14" w:name="_Toc223439569"/>
      <w:r>
        <w:t xml:space="preserve">Input </w:t>
      </w:r>
      <w:r w:rsidR="00B312F0">
        <w:t>Mehlich-3 and Clay data</w:t>
      </w:r>
      <w:bookmarkEnd w:id="14"/>
    </w:p>
    <w:p w14:paraId="77655544" w14:textId="67BA0FDB" w:rsidR="0093675C" w:rsidRDefault="00F16279" w:rsidP="0022277D">
      <w:pPr>
        <w:ind w:left="720"/>
      </w:pPr>
      <w:r>
        <w:t>E</w:t>
      </w:r>
      <w:r w:rsidR="0093675C">
        <w:t>nter initial values of Mehlich-3 equivalent soil test P and clay content for soil layer</w:t>
      </w:r>
      <w:r>
        <w:t>(</w:t>
      </w:r>
      <w:r w:rsidR="0093675C">
        <w:t>s</w:t>
      </w:r>
      <w:r>
        <w:t>)</w:t>
      </w:r>
      <w:r w:rsidR="00B312F0">
        <w:t xml:space="preserve"> in the user interface.</w:t>
      </w:r>
    </w:p>
    <w:p w14:paraId="2A3797F7" w14:textId="76D7770A" w:rsidR="00B312F0" w:rsidRPr="0088081B" w:rsidRDefault="00B312F0" w:rsidP="001C4047">
      <w:pPr>
        <w:ind w:left="720"/>
        <w:jc w:val="both"/>
      </w:pPr>
      <w:r>
        <w:t>Enter</w:t>
      </w:r>
      <w:r w:rsidRPr="0088081B">
        <w:t xml:space="preserve"> the </w:t>
      </w:r>
      <w:r>
        <w:t>soil test</w:t>
      </w:r>
      <w:r w:rsidRPr="0088081B">
        <w:t xml:space="preserve"> P content in </w:t>
      </w:r>
      <w:r>
        <w:t>ppm</w:t>
      </w:r>
      <w:r w:rsidRPr="0088081B">
        <w:t xml:space="preserve"> for </w:t>
      </w:r>
      <w:r>
        <w:t>each</w:t>
      </w:r>
      <w:r w:rsidRPr="0088081B">
        <w:t xml:space="preserve"> soil layer.</w:t>
      </w:r>
      <w:r>
        <w:t xml:space="preserve"> The model is currently designed based on Mehlich-3 soil extraction data. Other soil test data should be converted to a Mehlich-3 equivalent. </w:t>
      </w:r>
      <w:r w:rsidRPr="00AE1889">
        <w:rPr>
          <w:color w:val="000000"/>
        </w:rPr>
        <w:t xml:space="preserve">For these modeling purposes, it can be assumed that </w:t>
      </w:r>
      <w:r>
        <w:rPr>
          <w:color w:val="000000"/>
        </w:rPr>
        <w:t>Mehlich-</w:t>
      </w:r>
      <w:r w:rsidRPr="00AE1889">
        <w:rPr>
          <w:color w:val="000000"/>
        </w:rPr>
        <w:t xml:space="preserve">3 P </w:t>
      </w:r>
      <w:r>
        <w:rPr>
          <w:color w:val="000000"/>
        </w:rPr>
        <w:t>is equal to</w:t>
      </w:r>
      <w:r w:rsidRPr="00AE1889">
        <w:rPr>
          <w:color w:val="000000"/>
        </w:rPr>
        <w:t xml:space="preserve"> Bray-1 P, and </w:t>
      </w:r>
      <w:r>
        <w:rPr>
          <w:color w:val="000000"/>
        </w:rPr>
        <w:t>twice as much as</w:t>
      </w:r>
      <w:r w:rsidRPr="00AE1889">
        <w:rPr>
          <w:color w:val="000000"/>
        </w:rPr>
        <w:t xml:space="preserve"> Mehlich-1 P, Olsen P, Fe-oxide strip extractable P, and ani</w:t>
      </w:r>
      <w:r>
        <w:rPr>
          <w:color w:val="000000"/>
        </w:rPr>
        <w:t>on exchange resin extractable P</w:t>
      </w:r>
      <w:r w:rsidRPr="00AE1889">
        <w:rPr>
          <w:color w:val="000000"/>
        </w:rPr>
        <w:t>.</w:t>
      </w:r>
    </w:p>
    <w:p w14:paraId="389993F7" w14:textId="300DDA81" w:rsidR="00B312F0" w:rsidRDefault="00B312F0" w:rsidP="00AB6D86">
      <w:pPr>
        <w:ind w:left="720"/>
        <w:jc w:val="both"/>
      </w:pPr>
      <w:r>
        <w:t>Enter</w:t>
      </w:r>
      <w:r w:rsidRPr="0088081B">
        <w:t xml:space="preserve"> the clay content in % </w:t>
      </w:r>
      <w:r>
        <w:t>for each soil layer</w:t>
      </w:r>
      <w:r w:rsidRPr="0088081B">
        <w:t xml:space="preserve">. </w:t>
      </w:r>
      <w:r>
        <w:t xml:space="preserve">Clay content is used </w:t>
      </w:r>
      <w:r w:rsidRPr="0088081B">
        <w:t xml:space="preserve">to estimate the PSP value </w:t>
      </w:r>
      <w:r>
        <w:t>which</w:t>
      </w:r>
      <w:r w:rsidRPr="0088081B">
        <w:t xml:space="preserve"> controls </w:t>
      </w:r>
      <w:r>
        <w:t>how soil P is partitioned between labile, active, and stable pools</w:t>
      </w:r>
      <w:r w:rsidRPr="0088081B">
        <w:t xml:space="preserve">. It is therefore important to have accurate </w:t>
      </w:r>
      <w:r>
        <w:t xml:space="preserve">measurements of </w:t>
      </w:r>
      <w:r w:rsidRPr="0088081B">
        <w:t>soil clay. However, testing of the model has shown some inaccurate soil P predictions for low clay soils (&lt;10%) that still have significant P sorption capacity, such as sandy soils with significant amounts of iron or aluminum. In these cases, soil clay should be set at about 10% to make sure the model still accounts for adequate P sorption.</w:t>
      </w:r>
    </w:p>
    <w:p w14:paraId="4F109C71" w14:textId="623278C4" w:rsidR="00321FEA" w:rsidRDefault="00321FEA" w:rsidP="00E33E87">
      <w:pPr>
        <w:pStyle w:val="Heading2"/>
        <w:numPr>
          <w:ilvl w:val="0"/>
          <w:numId w:val="4"/>
        </w:numPr>
      </w:pPr>
      <w:bookmarkStart w:id="15" w:name="_Toc223439570"/>
      <w:r>
        <w:t>Run APLE</w:t>
      </w:r>
      <w:bookmarkEnd w:id="15"/>
    </w:p>
    <w:p w14:paraId="3DBB03AE" w14:textId="251D85D9" w:rsidR="00321FEA" w:rsidRDefault="0093675C" w:rsidP="00321FEA">
      <w:r>
        <w:tab/>
        <w:t>Press Run APLE</w:t>
      </w:r>
      <w:r w:rsidR="00B312F0">
        <w:t>2026</w:t>
      </w:r>
      <w:r>
        <w:t xml:space="preserve"> button in </w:t>
      </w:r>
      <w:r w:rsidR="00705C32">
        <w:t>middle</w:t>
      </w:r>
      <w:r>
        <w:t xml:space="preserve"> left of app.</w:t>
      </w:r>
    </w:p>
    <w:p w14:paraId="021A5EAE" w14:textId="261B84D4" w:rsidR="00321FEA" w:rsidRDefault="00321FEA" w:rsidP="00321FEA">
      <w:pPr>
        <w:pStyle w:val="Heading2"/>
      </w:pPr>
      <w:bookmarkStart w:id="16" w:name="_Toc223439571"/>
      <w:r>
        <w:lastRenderedPageBreak/>
        <w:t>View</w:t>
      </w:r>
      <w:r w:rsidR="006E7DC1">
        <w:t>ing</w:t>
      </w:r>
      <w:r>
        <w:t xml:space="preserve"> Results</w:t>
      </w:r>
      <w:bookmarkEnd w:id="16"/>
    </w:p>
    <w:p w14:paraId="72238C20" w14:textId="78A48C27" w:rsidR="00F16279" w:rsidRDefault="00D150FE" w:rsidP="00321FEA">
      <w:r>
        <w:t xml:space="preserve">In Results tab, the first tab </w:t>
      </w:r>
      <w:r w:rsidR="00F16279">
        <w:t xml:space="preserve">(P Loss Plots) </w:t>
      </w:r>
      <w:r>
        <w:t xml:space="preserve">shows model predictions of annual dissolved, particulate, and total P loss. </w:t>
      </w:r>
      <w:r w:rsidR="00F16279">
        <w:t xml:space="preserve">The second tab (Soil Mehlich-3 P Plots) shows model predictions of Mehlich-3 equivalent soil P concentrations for each soil layer as well as the average concentration for the two layers (if selected) combined. The third tab (Total Soil P Plots) shows model predictions of total soil P concentrations for each soil layer as well as the average concentration for the two layers (if selected) combined. </w:t>
      </w:r>
      <w:r>
        <w:t xml:space="preserve">To add measured data to </w:t>
      </w:r>
      <w:r w:rsidR="00F16279">
        <w:t xml:space="preserve">any of these </w:t>
      </w:r>
      <w:r>
        <w:t>figures</w:t>
      </w:r>
      <w:r w:rsidR="00F16279">
        <w:t>,</w:t>
      </w:r>
      <w:r>
        <w:t xml:space="preserve"> select the Plot Obs Data button. </w:t>
      </w:r>
      <w:r w:rsidR="0010792B">
        <w:t>To remove data from these figures, select Plot Obs Data button again.</w:t>
      </w:r>
    </w:p>
    <w:p w14:paraId="66045695" w14:textId="6A71F7B0" w:rsidR="00F16279" w:rsidRDefault="00F16279" w:rsidP="00321FEA">
      <w:r>
        <w:t>In the fourth tab (P Loss S</w:t>
      </w:r>
      <w:r w:rsidR="0010792B">
        <w:t>o</w:t>
      </w:r>
      <w:r>
        <w:t>urces</w:t>
      </w:r>
      <w:r w:rsidR="0010792B">
        <w:t>), a bar chart shows the sources of P loss (sediment, soil, fertilizer, and manure) that the model predicts. This figure is intended to help guide management decisions based on the model’s predictions of the major sources and pathways of P loss.</w:t>
      </w:r>
    </w:p>
    <w:p w14:paraId="26E03D36" w14:textId="31381872" w:rsidR="0010792B" w:rsidRDefault="0010792B" w:rsidP="00321FEA">
      <w:r>
        <w:t>In the fifth tab (P drainage), the annual P loss from each soil layer is presented in bar charts. These calculations should only be used for informational purposes as these routines have yet to be evaluated against observed data.</w:t>
      </w:r>
    </w:p>
    <w:p w14:paraId="3A40D47C" w14:textId="6375E77E" w:rsidR="0010792B" w:rsidRDefault="00D150FE" w:rsidP="0060381A">
      <w:r>
        <w:t xml:space="preserve">To save </w:t>
      </w:r>
      <w:r w:rsidR="0010792B">
        <w:t xml:space="preserve">any of these </w:t>
      </w:r>
      <w:r>
        <w:t xml:space="preserve">plots, select </w:t>
      </w:r>
      <w:r w:rsidR="00701BC1">
        <w:t xml:space="preserve">the </w:t>
      </w:r>
      <w:r w:rsidR="00F16279">
        <w:t>Popout Plot</w:t>
      </w:r>
      <w:r>
        <w:t xml:space="preserve"> button</w:t>
      </w:r>
      <w:r w:rsidR="00701BC1">
        <w:t xml:space="preserve"> and select save from drop down menu</w:t>
      </w:r>
      <w:r>
        <w:t xml:space="preserve">. </w:t>
      </w:r>
    </w:p>
    <w:p w14:paraId="7EC84FB2" w14:textId="74E801CC" w:rsidR="00C57EAA" w:rsidRDefault="0010792B" w:rsidP="0060381A">
      <w:r>
        <w:t>In the sixth tab (Data Analysis), the user can compare model predictions with observations</w:t>
      </w:r>
      <w:r w:rsidR="00AB03EF">
        <w:t xml:space="preserve"> where available</w:t>
      </w:r>
      <w:r>
        <w:t xml:space="preserve">. </w:t>
      </w:r>
      <w:r w:rsidR="00C57EAA">
        <w:t>Only tabs that are enabled can be selected. Once selected</w:t>
      </w:r>
      <w:r w:rsidR="00701BC1">
        <w:t>,</w:t>
      </w:r>
      <w:r w:rsidR="00C57EAA">
        <w:t xml:space="preserve"> a plot</w:t>
      </w:r>
      <w:r w:rsidR="00701BC1">
        <w:t xml:space="preserve"> of</w:t>
      </w:r>
      <w:r w:rsidR="00C57EAA">
        <w:t xml:space="preserve"> observed vs predicted </w:t>
      </w:r>
      <w:r w:rsidR="00701BC1">
        <w:t xml:space="preserve">appears along with </w:t>
      </w:r>
      <w:r w:rsidR="00C57EAA">
        <w:t xml:space="preserve">the following goodness-of-fit statistics: </w:t>
      </w:r>
      <w:r w:rsidR="00C57EAA" w:rsidRPr="00C57EAA">
        <w:t>Root mean square error (RMSE), mean absolute error (MAE), Nash-Sutcliffe Efficiency (NSE), and bias</w:t>
      </w:r>
      <w:r w:rsidR="00C57EAA">
        <w:t xml:space="preserve">. </w:t>
      </w:r>
      <w:r w:rsidR="00C57EAA" w:rsidRPr="00C57EAA">
        <w:t>W</w:t>
      </w:r>
      <w:r w:rsidR="00C870A6">
        <w:t>ith</w:t>
      </w:r>
      <w:r w:rsidR="00C57EAA" w:rsidRPr="00C57EAA">
        <w:t xml:space="preserve"> 4 or more observations, a linear regression is fit to the data</w:t>
      </w:r>
      <w:r w:rsidR="00C870A6">
        <w:t xml:space="preserve"> with </w:t>
      </w:r>
      <w:r w:rsidR="00C57EAA" w:rsidRPr="00C57EAA">
        <w:t>the slope and intercept</w:t>
      </w:r>
      <w:r w:rsidR="00C870A6">
        <w:t>,</w:t>
      </w:r>
      <w:r w:rsidR="00C57EAA" w:rsidRPr="00C57EAA">
        <w:t xml:space="preserve"> along with </w:t>
      </w:r>
      <w:r w:rsidR="00C57EAA">
        <w:t xml:space="preserve">their </w:t>
      </w:r>
      <w:r w:rsidR="00C57EAA" w:rsidRPr="00C57EAA">
        <w:t>standard errors</w:t>
      </w:r>
      <w:r w:rsidR="00C870A6">
        <w:t>,</w:t>
      </w:r>
      <w:r w:rsidR="00C57EAA" w:rsidRPr="00C57EAA">
        <w:t xml:space="preserve"> </w:t>
      </w:r>
      <w:r w:rsidR="00C57EAA">
        <w:t xml:space="preserve">are provided on the figure. By pushing the save plot button, the user can save a snapshot of the figure as a </w:t>
      </w:r>
      <w:r w:rsidR="00C870A6">
        <w:t>.</w:t>
      </w:r>
      <w:r w:rsidR="00C57EAA">
        <w:t>jp</w:t>
      </w:r>
      <w:r w:rsidR="00C870A6">
        <w:t>g</w:t>
      </w:r>
      <w:r w:rsidR="00C57EAA">
        <w:t xml:space="preserve"> or </w:t>
      </w:r>
      <w:r w:rsidR="00C870A6">
        <w:t>.</w:t>
      </w:r>
      <w:r w:rsidR="00C57EAA">
        <w:t xml:space="preserve">png file. </w:t>
      </w:r>
    </w:p>
    <w:p w14:paraId="6D019828" w14:textId="77777777" w:rsidR="00C870A6" w:rsidRDefault="00D150FE" w:rsidP="0060381A">
      <w:r>
        <w:t xml:space="preserve">Model results are also provided in tabular form in the </w:t>
      </w:r>
      <w:r w:rsidR="00F16279">
        <w:t xml:space="preserve">Predicted Data </w:t>
      </w:r>
      <w:r>
        <w:t xml:space="preserve">Table tab. </w:t>
      </w:r>
      <w:r w:rsidR="00C870A6">
        <w:t>In the Warning ID column in the Predicted Data Table, the following represent the following warnings:</w:t>
      </w:r>
    </w:p>
    <w:p w14:paraId="71372A25" w14:textId="77777777" w:rsidR="00C870A6" w:rsidRDefault="00C870A6" w:rsidP="00C870A6">
      <w:r>
        <w:t>1 – User-defined plant P removal exceeds model simulated plant available P in the top soil layer.</w:t>
      </w:r>
    </w:p>
    <w:p w14:paraId="6C58B1C5" w14:textId="77777777" w:rsidR="00C870A6" w:rsidRDefault="00C870A6" w:rsidP="00C870A6">
      <w:r>
        <w:t>2 – User-defined plant P removal exceeds model simulated plant available P in the bottom soil layer.</w:t>
      </w:r>
    </w:p>
    <w:p w14:paraId="68EF4D45" w14:textId="77777777" w:rsidR="00C870A6" w:rsidRDefault="00C870A6" w:rsidP="00C870A6">
      <w:r>
        <w:lastRenderedPageBreak/>
        <w:t xml:space="preserve">3 – User-defined plant P removal exceeds model simulated plant available P in both soil layers. </w:t>
      </w:r>
    </w:p>
    <w:p w14:paraId="5181D122" w14:textId="02C0BC4A" w:rsidR="0090639A" w:rsidRDefault="0090639A" w:rsidP="0090639A">
      <w:pPr>
        <w:pStyle w:val="Heading2"/>
      </w:pPr>
      <w:bookmarkStart w:id="17" w:name="_Toc223439572"/>
      <w:r>
        <w:t>Sav</w:t>
      </w:r>
      <w:r w:rsidR="00E33E87">
        <w:t>ing</w:t>
      </w:r>
      <w:r>
        <w:t xml:space="preserve"> Results</w:t>
      </w:r>
      <w:bookmarkEnd w:id="17"/>
    </w:p>
    <w:p w14:paraId="23875B54" w14:textId="3C0C811D" w:rsidR="00B54195" w:rsidRDefault="00C870A6" w:rsidP="0060381A">
      <w:r>
        <w:t xml:space="preserve">To save data in </w:t>
      </w:r>
      <w:r w:rsidR="00B54195">
        <w:t xml:space="preserve">the </w:t>
      </w:r>
      <w:r>
        <w:t>Results Table</w:t>
      </w:r>
      <w:r w:rsidR="0090639A">
        <w:t>,</w:t>
      </w:r>
      <w:r>
        <w:t xml:space="preserve"> </w:t>
      </w:r>
      <w:r w:rsidR="0090639A">
        <w:t>s</w:t>
      </w:r>
      <w:r>
        <w:t xml:space="preserve">elect Save from the Files dropdown menu. </w:t>
      </w:r>
    </w:p>
    <w:p w14:paraId="48F5908E" w14:textId="77777777" w:rsidR="00B54195" w:rsidRDefault="00C870A6" w:rsidP="0060381A">
      <w:r>
        <w:t>Enter the sheet name for results (default is APLE_results) and select OK.</w:t>
      </w:r>
    </w:p>
    <w:p w14:paraId="7C92788B" w14:textId="31772C95" w:rsidR="00B54195" w:rsidRDefault="00C870A6" w:rsidP="0060381A">
      <w:r>
        <w:t xml:space="preserve">Select File or enter name of new file. If existing file is selected it will add existing results to file with selected sheet name and keep other sheets that are named differently (select Yes when </w:t>
      </w:r>
      <w:r w:rsidR="0090639A">
        <w:t>a</w:t>
      </w:r>
      <w:r>
        <w:t xml:space="preserve">n error message </w:t>
      </w:r>
      <w:r w:rsidR="0090639A">
        <w:t xml:space="preserve">states </w:t>
      </w:r>
      <w:r>
        <w:t xml:space="preserve">that existing file will be replaced). </w:t>
      </w:r>
    </w:p>
    <w:p w14:paraId="5EE75851" w14:textId="0AB27DD8" w:rsidR="00C870A6" w:rsidRDefault="00C870A6" w:rsidP="0060381A">
      <w:r>
        <w:t>A message will alert user if data were successfully saved.</w:t>
      </w:r>
    </w:p>
    <w:p w14:paraId="08686A30" w14:textId="602CD50B" w:rsidR="00C870A6" w:rsidRDefault="00C870A6" w:rsidP="0010792B">
      <w:pPr>
        <w:ind w:firstLine="720"/>
      </w:pPr>
    </w:p>
    <w:p w14:paraId="617E1B9F" w14:textId="7FB3AAF6" w:rsidR="0090639A" w:rsidRDefault="0090639A" w:rsidP="0090639A">
      <w:pPr>
        <w:pStyle w:val="Heading2"/>
      </w:pPr>
      <w:bookmarkStart w:id="18" w:name="_Toc223439573"/>
      <w:r>
        <w:t>Clear</w:t>
      </w:r>
      <w:r w:rsidR="00E33E87">
        <w:t>ing</w:t>
      </w:r>
      <w:r>
        <w:t xml:space="preserve"> Results</w:t>
      </w:r>
      <w:bookmarkEnd w:id="18"/>
    </w:p>
    <w:p w14:paraId="1B0430C2" w14:textId="4BD9116B" w:rsidR="00321FEA" w:rsidRDefault="00624F19" w:rsidP="0060381A">
      <w:r>
        <w:t>Results from a simulation can be cleared by pressing the Clear Results button.</w:t>
      </w:r>
    </w:p>
    <w:p w14:paraId="1F094D08" w14:textId="1A5218AB" w:rsidR="00F16279" w:rsidRDefault="00F16279" w:rsidP="00321FEA">
      <w:r>
        <w:tab/>
        <w:t xml:space="preserve"> </w:t>
      </w:r>
    </w:p>
    <w:p w14:paraId="1FFDC476" w14:textId="78EE6765" w:rsidR="00433ECE" w:rsidRDefault="0092153A" w:rsidP="00C870A6">
      <w:r>
        <w:tab/>
      </w:r>
    </w:p>
    <w:sectPr w:rsidR="00433E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87D49"/>
    <w:multiLevelType w:val="hybridMultilevel"/>
    <w:tmpl w:val="E0EEA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B751A9"/>
    <w:multiLevelType w:val="hybridMultilevel"/>
    <w:tmpl w:val="F2F067AA"/>
    <w:lvl w:ilvl="0" w:tplc="00010409">
      <w:start w:val="1"/>
      <w:numFmt w:val="bullet"/>
      <w:lvlText w:val=""/>
      <w:lvlJc w:val="left"/>
      <w:pPr>
        <w:tabs>
          <w:tab w:val="num" w:pos="1440"/>
        </w:tabs>
        <w:ind w:left="1440" w:hanging="360"/>
      </w:pPr>
      <w:rPr>
        <w:rFonts w:ascii="Symbol" w:hAnsi="Symbol" w:hint="default"/>
      </w:rPr>
    </w:lvl>
    <w:lvl w:ilvl="1" w:tplc="00030409" w:tentative="1">
      <w:start w:val="1"/>
      <w:numFmt w:val="bullet"/>
      <w:lvlText w:val="o"/>
      <w:lvlJc w:val="left"/>
      <w:pPr>
        <w:tabs>
          <w:tab w:val="num" w:pos="2160"/>
        </w:tabs>
        <w:ind w:left="2160" w:hanging="360"/>
      </w:pPr>
      <w:rPr>
        <w:rFonts w:ascii="Courier New" w:hAnsi="Courier New" w:hint="default"/>
      </w:rPr>
    </w:lvl>
    <w:lvl w:ilvl="2" w:tplc="00050409" w:tentative="1">
      <w:start w:val="1"/>
      <w:numFmt w:val="bullet"/>
      <w:lvlText w:val=""/>
      <w:lvlJc w:val="left"/>
      <w:pPr>
        <w:tabs>
          <w:tab w:val="num" w:pos="2880"/>
        </w:tabs>
        <w:ind w:left="2880" w:hanging="360"/>
      </w:pPr>
      <w:rPr>
        <w:rFonts w:ascii="Wingdings" w:hAnsi="Wingdings" w:hint="default"/>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New" w:hAnsi="Courier New"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New" w:hAnsi="Courier New"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C073831"/>
    <w:multiLevelType w:val="hybridMultilevel"/>
    <w:tmpl w:val="4782B3E2"/>
    <w:lvl w:ilvl="0" w:tplc="9AB8F4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BA5438"/>
    <w:multiLevelType w:val="hybridMultilevel"/>
    <w:tmpl w:val="2E40A532"/>
    <w:lvl w:ilvl="0" w:tplc="48264A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1005349">
    <w:abstractNumId w:val="1"/>
  </w:num>
  <w:num w:numId="2" w16cid:durableId="720057049">
    <w:abstractNumId w:val="0"/>
  </w:num>
  <w:num w:numId="3" w16cid:durableId="825898173">
    <w:abstractNumId w:val="2"/>
  </w:num>
  <w:num w:numId="4" w16cid:durableId="12168919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FEA"/>
    <w:rsid w:val="00007145"/>
    <w:rsid w:val="0000785A"/>
    <w:rsid w:val="00010AB0"/>
    <w:rsid w:val="00036474"/>
    <w:rsid w:val="000527BC"/>
    <w:rsid w:val="00095691"/>
    <w:rsid w:val="000C129C"/>
    <w:rsid w:val="0010792B"/>
    <w:rsid w:val="00112208"/>
    <w:rsid w:val="001A0586"/>
    <w:rsid w:val="001B0040"/>
    <w:rsid w:val="001C4047"/>
    <w:rsid w:val="00214452"/>
    <w:rsid w:val="0022277D"/>
    <w:rsid w:val="0027155C"/>
    <w:rsid w:val="002807AC"/>
    <w:rsid w:val="00301697"/>
    <w:rsid w:val="00321FEA"/>
    <w:rsid w:val="00336414"/>
    <w:rsid w:val="00342D19"/>
    <w:rsid w:val="003636FF"/>
    <w:rsid w:val="00377940"/>
    <w:rsid w:val="004313DA"/>
    <w:rsid w:val="00433ECE"/>
    <w:rsid w:val="00460BD3"/>
    <w:rsid w:val="00514B78"/>
    <w:rsid w:val="00554200"/>
    <w:rsid w:val="005D0A2E"/>
    <w:rsid w:val="0060381A"/>
    <w:rsid w:val="00622E39"/>
    <w:rsid w:val="0062431A"/>
    <w:rsid w:val="00624F19"/>
    <w:rsid w:val="006B6FBA"/>
    <w:rsid w:val="006E7DC1"/>
    <w:rsid w:val="00701BC1"/>
    <w:rsid w:val="00705C32"/>
    <w:rsid w:val="0072174B"/>
    <w:rsid w:val="00722A43"/>
    <w:rsid w:val="00762E9A"/>
    <w:rsid w:val="007C0E1E"/>
    <w:rsid w:val="00815F53"/>
    <w:rsid w:val="00817789"/>
    <w:rsid w:val="008B4969"/>
    <w:rsid w:val="008D6069"/>
    <w:rsid w:val="008E6262"/>
    <w:rsid w:val="008F1901"/>
    <w:rsid w:val="00901789"/>
    <w:rsid w:val="0090639A"/>
    <w:rsid w:val="0092153A"/>
    <w:rsid w:val="0093675C"/>
    <w:rsid w:val="00947A66"/>
    <w:rsid w:val="009616FC"/>
    <w:rsid w:val="00991893"/>
    <w:rsid w:val="009C2C42"/>
    <w:rsid w:val="00A018EA"/>
    <w:rsid w:val="00A63DD7"/>
    <w:rsid w:val="00A815B8"/>
    <w:rsid w:val="00AB03EF"/>
    <w:rsid w:val="00AB6D86"/>
    <w:rsid w:val="00B013E1"/>
    <w:rsid w:val="00B312F0"/>
    <w:rsid w:val="00B4188C"/>
    <w:rsid w:val="00B54195"/>
    <w:rsid w:val="00B87B46"/>
    <w:rsid w:val="00B9221C"/>
    <w:rsid w:val="00B932C7"/>
    <w:rsid w:val="00BC7669"/>
    <w:rsid w:val="00C411B2"/>
    <w:rsid w:val="00C41823"/>
    <w:rsid w:val="00C57EAA"/>
    <w:rsid w:val="00C74C0F"/>
    <w:rsid w:val="00C870A6"/>
    <w:rsid w:val="00C93EDB"/>
    <w:rsid w:val="00CA4697"/>
    <w:rsid w:val="00CB729C"/>
    <w:rsid w:val="00CD31D7"/>
    <w:rsid w:val="00CE08FC"/>
    <w:rsid w:val="00CF5326"/>
    <w:rsid w:val="00D06ECB"/>
    <w:rsid w:val="00D150FE"/>
    <w:rsid w:val="00D30328"/>
    <w:rsid w:val="00D43F0F"/>
    <w:rsid w:val="00D46BD1"/>
    <w:rsid w:val="00D7091F"/>
    <w:rsid w:val="00D85BE9"/>
    <w:rsid w:val="00DA540C"/>
    <w:rsid w:val="00DB00AB"/>
    <w:rsid w:val="00DB6379"/>
    <w:rsid w:val="00E07230"/>
    <w:rsid w:val="00E24036"/>
    <w:rsid w:val="00E26AE3"/>
    <w:rsid w:val="00E33E87"/>
    <w:rsid w:val="00E62986"/>
    <w:rsid w:val="00E83FE3"/>
    <w:rsid w:val="00EB5566"/>
    <w:rsid w:val="00F16279"/>
    <w:rsid w:val="00F16630"/>
    <w:rsid w:val="00F3453A"/>
    <w:rsid w:val="00FE0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4B51C"/>
  <w15:chartTrackingRefBased/>
  <w15:docId w15:val="{3223F086-06C0-4AD0-B4F3-8D1E450DE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1F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21F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21F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321F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1F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1F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1F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1F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1F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1F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21F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21F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321F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1F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1F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1F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1F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1FEA"/>
    <w:rPr>
      <w:rFonts w:eastAsiaTheme="majorEastAsia" w:cstheme="majorBidi"/>
      <w:color w:val="272727" w:themeColor="text1" w:themeTint="D8"/>
    </w:rPr>
  </w:style>
  <w:style w:type="paragraph" w:styleId="Title">
    <w:name w:val="Title"/>
    <w:basedOn w:val="Normal"/>
    <w:next w:val="Normal"/>
    <w:link w:val="TitleChar"/>
    <w:uiPriority w:val="10"/>
    <w:qFormat/>
    <w:rsid w:val="00321F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1F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1F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1F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1FEA"/>
    <w:pPr>
      <w:spacing w:before="160"/>
      <w:jc w:val="center"/>
    </w:pPr>
    <w:rPr>
      <w:i/>
      <w:iCs/>
      <w:color w:val="404040" w:themeColor="text1" w:themeTint="BF"/>
    </w:rPr>
  </w:style>
  <w:style w:type="character" w:customStyle="1" w:styleId="QuoteChar">
    <w:name w:val="Quote Char"/>
    <w:basedOn w:val="DefaultParagraphFont"/>
    <w:link w:val="Quote"/>
    <w:uiPriority w:val="29"/>
    <w:rsid w:val="00321FEA"/>
    <w:rPr>
      <w:i/>
      <w:iCs/>
      <w:color w:val="404040" w:themeColor="text1" w:themeTint="BF"/>
    </w:rPr>
  </w:style>
  <w:style w:type="paragraph" w:styleId="ListParagraph">
    <w:name w:val="List Paragraph"/>
    <w:basedOn w:val="Normal"/>
    <w:uiPriority w:val="34"/>
    <w:qFormat/>
    <w:rsid w:val="00321FEA"/>
    <w:pPr>
      <w:ind w:left="720"/>
      <w:contextualSpacing/>
    </w:pPr>
  </w:style>
  <w:style w:type="character" w:styleId="IntenseEmphasis">
    <w:name w:val="Intense Emphasis"/>
    <w:basedOn w:val="DefaultParagraphFont"/>
    <w:uiPriority w:val="21"/>
    <w:qFormat/>
    <w:rsid w:val="00321FEA"/>
    <w:rPr>
      <w:i/>
      <w:iCs/>
      <w:color w:val="0F4761" w:themeColor="accent1" w:themeShade="BF"/>
    </w:rPr>
  </w:style>
  <w:style w:type="paragraph" w:styleId="IntenseQuote">
    <w:name w:val="Intense Quote"/>
    <w:basedOn w:val="Normal"/>
    <w:next w:val="Normal"/>
    <w:link w:val="IntenseQuoteChar"/>
    <w:uiPriority w:val="30"/>
    <w:qFormat/>
    <w:rsid w:val="00321F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1FEA"/>
    <w:rPr>
      <w:i/>
      <w:iCs/>
      <w:color w:val="0F4761" w:themeColor="accent1" w:themeShade="BF"/>
    </w:rPr>
  </w:style>
  <w:style w:type="character" w:styleId="IntenseReference">
    <w:name w:val="Intense Reference"/>
    <w:basedOn w:val="DefaultParagraphFont"/>
    <w:uiPriority w:val="32"/>
    <w:qFormat/>
    <w:rsid w:val="00321FEA"/>
    <w:rPr>
      <w:b/>
      <w:bCs/>
      <w:smallCaps/>
      <w:color w:val="0F4761" w:themeColor="accent1" w:themeShade="BF"/>
      <w:spacing w:val="5"/>
    </w:rPr>
  </w:style>
  <w:style w:type="paragraph" w:styleId="TOCHeading">
    <w:name w:val="TOC Heading"/>
    <w:basedOn w:val="Heading1"/>
    <w:next w:val="Normal"/>
    <w:uiPriority w:val="39"/>
    <w:unhideWhenUsed/>
    <w:qFormat/>
    <w:rsid w:val="00321FEA"/>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321FEA"/>
    <w:pPr>
      <w:spacing w:after="100"/>
    </w:pPr>
  </w:style>
  <w:style w:type="paragraph" w:styleId="TOC2">
    <w:name w:val="toc 2"/>
    <w:basedOn w:val="Normal"/>
    <w:next w:val="Normal"/>
    <w:autoRedefine/>
    <w:uiPriority w:val="39"/>
    <w:unhideWhenUsed/>
    <w:rsid w:val="00321FEA"/>
    <w:pPr>
      <w:spacing w:after="100"/>
      <w:ind w:left="240"/>
    </w:pPr>
  </w:style>
  <w:style w:type="character" w:styleId="Hyperlink">
    <w:name w:val="Hyperlink"/>
    <w:basedOn w:val="DefaultParagraphFont"/>
    <w:uiPriority w:val="99"/>
    <w:unhideWhenUsed/>
    <w:rsid w:val="00321FEA"/>
    <w:rPr>
      <w:color w:val="467886" w:themeColor="hyperlink"/>
      <w:u w:val="single"/>
    </w:rPr>
  </w:style>
  <w:style w:type="paragraph" w:styleId="TOC3">
    <w:name w:val="toc 3"/>
    <w:basedOn w:val="Normal"/>
    <w:next w:val="Normal"/>
    <w:autoRedefine/>
    <w:uiPriority w:val="39"/>
    <w:unhideWhenUsed/>
    <w:rsid w:val="006E7DC1"/>
    <w:pPr>
      <w:spacing w:after="100"/>
      <w:ind w:left="480"/>
    </w:pPr>
  </w:style>
  <w:style w:type="paragraph" w:styleId="TOC4">
    <w:name w:val="toc 4"/>
    <w:basedOn w:val="Normal"/>
    <w:next w:val="Normal"/>
    <w:autoRedefine/>
    <w:uiPriority w:val="39"/>
    <w:unhideWhenUsed/>
    <w:rsid w:val="006E7DC1"/>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s.usda.gov/APL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20.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nrcs.usda.gov/Internet/FSE_DOCUMENTS/stelprdb104308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6A097-1733-4717-AB47-CC4B66032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4611</TotalTime>
  <Pages>14</Pages>
  <Words>3662</Words>
  <Characters>18421</Characters>
  <Application>Microsoft Office Word</Application>
  <DocSecurity>0</DocSecurity>
  <Lines>409</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Bolster, Carl - REE-ARS</dc:creator>
  <cp:keywords/>
  <dc:description/>
  <cp:lastModifiedBy>Bolster, Carl - REE-ARS</cp:lastModifiedBy>
  <cp:revision>29</cp:revision>
  <dcterms:created xsi:type="dcterms:W3CDTF">2025-11-14T14:48:00Z</dcterms:created>
  <dcterms:modified xsi:type="dcterms:W3CDTF">2026-03-09T14:17:00Z</dcterms:modified>
</cp:coreProperties>
</file>